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ECC" w:rsidRPr="007305E1" w:rsidRDefault="007305E1" w:rsidP="00585E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5E1">
        <w:rPr>
          <w:rFonts w:ascii="Times New Roman" w:hAnsi="Times New Roman" w:cs="Times New Roman"/>
          <w:b/>
          <w:sz w:val="24"/>
          <w:szCs w:val="24"/>
        </w:rPr>
        <w:t>Анализ</w:t>
      </w:r>
      <w:r w:rsidR="00585ECC" w:rsidRPr="007305E1">
        <w:rPr>
          <w:rFonts w:ascii="Times New Roman" w:hAnsi="Times New Roman" w:cs="Times New Roman"/>
          <w:b/>
          <w:sz w:val="24"/>
          <w:szCs w:val="24"/>
        </w:rPr>
        <w:t xml:space="preserve"> диагностики адаптации учащихся 1 классов </w:t>
      </w:r>
      <w:r w:rsidR="003747A0" w:rsidRPr="007305E1">
        <w:rPr>
          <w:rFonts w:ascii="Times New Roman" w:hAnsi="Times New Roman" w:cs="Times New Roman"/>
          <w:b/>
          <w:sz w:val="24"/>
          <w:szCs w:val="24"/>
        </w:rPr>
        <w:t>сентябрь</w:t>
      </w:r>
      <w:r w:rsidR="00585ECC" w:rsidRPr="007305E1">
        <w:rPr>
          <w:rFonts w:ascii="Times New Roman" w:hAnsi="Times New Roman" w:cs="Times New Roman"/>
          <w:b/>
          <w:sz w:val="24"/>
          <w:szCs w:val="24"/>
        </w:rPr>
        <w:t xml:space="preserve"> 2021-2022 </w:t>
      </w:r>
      <w:proofErr w:type="spellStart"/>
      <w:r w:rsidR="00585ECC" w:rsidRPr="007305E1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585ECC" w:rsidRPr="007305E1">
        <w:rPr>
          <w:rFonts w:ascii="Times New Roman" w:hAnsi="Times New Roman" w:cs="Times New Roman"/>
          <w:b/>
          <w:sz w:val="24"/>
          <w:szCs w:val="24"/>
        </w:rPr>
        <w:t>. год.</w:t>
      </w:r>
    </w:p>
    <w:p w:rsidR="00585ECC" w:rsidRPr="007305E1" w:rsidRDefault="00585ECC" w:rsidP="00585ECC">
      <w:pPr>
        <w:pStyle w:val="a3"/>
        <w:rPr>
          <w:rFonts w:ascii="Times New Roman" w:hAnsi="Times New Roman" w:cs="Times New Roman"/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 xml:space="preserve">Цель и задачи обследования: определение уровня школьной адаптации, мотивации, диагностика симптомов </w:t>
      </w:r>
      <w:proofErr w:type="spellStart"/>
      <w:r w:rsidRPr="007305E1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7305E1">
        <w:rPr>
          <w:rFonts w:ascii="Times New Roman" w:hAnsi="Times New Roman" w:cs="Times New Roman"/>
          <w:sz w:val="24"/>
          <w:szCs w:val="24"/>
        </w:rPr>
        <w:t xml:space="preserve"> и факторов риска. Выявление групп школьников, испытывающих трудности в обучении, общении, в усвоении школьных правил. Предупреждение и преодоление школьных трудностей. </w:t>
      </w:r>
    </w:p>
    <w:p w:rsidR="00585ECC" w:rsidRPr="007305E1" w:rsidRDefault="00585ECC" w:rsidP="00585ECC">
      <w:pPr>
        <w:pStyle w:val="a3"/>
        <w:rPr>
          <w:rFonts w:ascii="Times New Roman" w:hAnsi="Times New Roman" w:cs="Times New Roman"/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 xml:space="preserve">Предполагаемый результат: повышение эффективности и качества </w:t>
      </w:r>
      <w:proofErr w:type="spellStart"/>
      <w:r w:rsidRPr="007305E1">
        <w:rPr>
          <w:rFonts w:ascii="Times New Roman" w:hAnsi="Times New Roman" w:cs="Times New Roman"/>
          <w:sz w:val="24"/>
          <w:szCs w:val="24"/>
        </w:rPr>
        <w:t>психологопедагогического</w:t>
      </w:r>
      <w:proofErr w:type="spellEnd"/>
      <w:r w:rsidRPr="007305E1">
        <w:rPr>
          <w:rFonts w:ascii="Times New Roman" w:hAnsi="Times New Roman" w:cs="Times New Roman"/>
          <w:sz w:val="24"/>
          <w:szCs w:val="24"/>
        </w:rPr>
        <w:t xml:space="preserve"> сопровождения в период адаптации 1-х классов. </w:t>
      </w:r>
    </w:p>
    <w:p w:rsidR="00585ECC" w:rsidRPr="007305E1" w:rsidRDefault="00585ECC" w:rsidP="00585ECC">
      <w:pPr>
        <w:pStyle w:val="a3"/>
        <w:rPr>
          <w:rFonts w:ascii="Times New Roman" w:hAnsi="Times New Roman" w:cs="Times New Roman"/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 xml:space="preserve">1. Используемые методики: </w:t>
      </w:r>
    </w:p>
    <w:p w:rsidR="00585ECC" w:rsidRPr="007305E1" w:rsidRDefault="00BA7F7E" w:rsidP="00585ECC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>1) «Корректурная проба»</w:t>
      </w:r>
      <w:r w:rsidRPr="007305E1">
        <w:rPr>
          <w:rFonts w:ascii="Times New Roman" w:hAnsi="Times New Roman" w:cs="Times New Roman"/>
          <w:color w:val="FF0000"/>
          <w:sz w:val="24"/>
          <w:szCs w:val="24"/>
        </w:rPr>
        <w:t xml:space="preserve"> (Приложение №1)</w:t>
      </w:r>
    </w:p>
    <w:p w:rsidR="00585ECC" w:rsidRPr="007305E1" w:rsidRDefault="00585ECC" w:rsidP="00585ECC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>2) «10 слов»;</w:t>
      </w:r>
      <w:r w:rsidRPr="007305E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A7F7E" w:rsidRPr="007305E1">
        <w:rPr>
          <w:rFonts w:ascii="Times New Roman" w:hAnsi="Times New Roman" w:cs="Times New Roman"/>
          <w:color w:val="FF0000"/>
          <w:sz w:val="24"/>
          <w:szCs w:val="24"/>
        </w:rPr>
        <w:t>(Приложение №2)</w:t>
      </w:r>
    </w:p>
    <w:p w:rsidR="00585ECC" w:rsidRPr="007305E1" w:rsidRDefault="00585ECC" w:rsidP="00585ECC">
      <w:pPr>
        <w:pStyle w:val="a3"/>
        <w:rPr>
          <w:rFonts w:ascii="Times New Roman" w:hAnsi="Times New Roman" w:cs="Times New Roman"/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 xml:space="preserve">3) Методика словесно-логического мышления </w:t>
      </w:r>
      <w:proofErr w:type="spellStart"/>
      <w:r w:rsidRPr="007305E1">
        <w:rPr>
          <w:rFonts w:ascii="Times New Roman" w:hAnsi="Times New Roman" w:cs="Times New Roman"/>
          <w:sz w:val="24"/>
          <w:szCs w:val="24"/>
        </w:rPr>
        <w:t>Замбицявичене</w:t>
      </w:r>
      <w:proofErr w:type="spellEnd"/>
      <w:r w:rsidRPr="007305E1">
        <w:rPr>
          <w:rFonts w:ascii="Times New Roman" w:hAnsi="Times New Roman" w:cs="Times New Roman"/>
          <w:sz w:val="24"/>
          <w:szCs w:val="24"/>
        </w:rPr>
        <w:t xml:space="preserve"> Э.Ф.- </w:t>
      </w:r>
      <w:proofErr w:type="spellStart"/>
      <w:r w:rsidRPr="007305E1">
        <w:rPr>
          <w:rFonts w:ascii="Times New Roman" w:hAnsi="Times New Roman" w:cs="Times New Roman"/>
          <w:sz w:val="24"/>
          <w:szCs w:val="24"/>
        </w:rPr>
        <w:t>Амтхауэр</w:t>
      </w:r>
      <w:proofErr w:type="spellEnd"/>
      <w:r w:rsidRPr="007305E1">
        <w:rPr>
          <w:rFonts w:ascii="Times New Roman" w:hAnsi="Times New Roman" w:cs="Times New Roman"/>
          <w:sz w:val="24"/>
          <w:szCs w:val="24"/>
        </w:rPr>
        <w:t xml:space="preserve">; </w:t>
      </w:r>
      <w:r w:rsidR="00BA7F7E" w:rsidRPr="007305E1">
        <w:rPr>
          <w:rFonts w:ascii="Times New Roman" w:hAnsi="Times New Roman" w:cs="Times New Roman"/>
          <w:color w:val="FF0000"/>
          <w:sz w:val="24"/>
          <w:szCs w:val="24"/>
        </w:rPr>
        <w:t>(Приложение №3)</w:t>
      </w:r>
    </w:p>
    <w:p w:rsidR="00585ECC" w:rsidRPr="007305E1" w:rsidRDefault="00585ECC" w:rsidP="00585ECC">
      <w:pPr>
        <w:pStyle w:val="a3"/>
        <w:rPr>
          <w:rFonts w:ascii="Times New Roman" w:hAnsi="Times New Roman" w:cs="Times New Roman"/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 xml:space="preserve">4) Анкета мотивационной готовности к школе </w:t>
      </w:r>
      <w:proofErr w:type="spellStart"/>
      <w:r w:rsidRPr="007305E1">
        <w:rPr>
          <w:rFonts w:ascii="Times New Roman" w:hAnsi="Times New Roman" w:cs="Times New Roman"/>
          <w:sz w:val="24"/>
          <w:szCs w:val="24"/>
        </w:rPr>
        <w:t>Лускановой</w:t>
      </w:r>
      <w:proofErr w:type="spellEnd"/>
      <w:r w:rsidRPr="007305E1">
        <w:rPr>
          <w:rFonts w:ascii="Times New Roman" w:hAnsi="Times New Roman" w:cs="Times New Roman"/>
          <w:sz w:val="24"/>
          <w:szCs w:val="24"/>
        </w:rPr>
        <w:t xml:space="preserve"> Н.Г.; </w:t>
      </w:r>
      <w:r w:rsidR="00BA7F7E" w:rsidRPr="007305E1">
        <w:rPr>
          <w:rFonts w:ascii="Times New Roman" w:hAnsi="Times New Roman" w:cs="Times New Roman"/>
          <w:color w:val="FF0000"/>
          <w:sz w:val="24"/>
          <w:szCs w:val="24"/>
        </w:rPr>
        <w:t>(Приложение №4)</w:t>
      </w:r>
    </w:p>
    <w:p w:rsidR="00585ECC" w:rsidRPr="007305E1" w:rsidRDefault="00585ECC" w:rsidP="00585ECC">
      <w:pPr>
        <w:pStyle w:val="a3"/>
        <w:rPr>
          <w:rFonts w:ascii="Times New Roman" w:hAnsi="Times New Roman" w:cs="Times New Roman"/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 xml:space="preserve">5) Тест тревожности </w:t>
      </w:r>
      <w:proofErr w:type="spellStart"/>
      <w:r w:rsidRPr="007305E1">
        <w:rPr>
          <w:rFonts w:ascii="Times New Roman" w:hAnsi="Times New Roman" w:cs="Times New Roman"/>
          <w:sz w:val="24"/>
          <w:szCs w:val="24"/>
        </w:rPr>
        <w:t>Тэммл</w:t>
      </w:r>
      <w:proofErr w:type="spellEnd"/>
      <w:r w:rsidRPr="007305E1">
        <w:rPr>
          <w:rFonts w:ascii="Times New Roman" w:hAnsi="Times New Roman" w:cs="Times New Roman"/>
          <w:sz w:val="24"/>
          <w:szCs w:val="24"/>
        </w:rPr>
        <w:t xml:space="preserve"> Р., </w:t>
      </w:r>
      <w:proofErr w:type="spellStart"/>
      <w:r w:rsidRPr="007305E1">
        <w:rPr>
          <w:rFonts w:ascii="Times New Roman" w:hAnsi="Times New Roman" w:cs="Times New Roman"/>
          <w:sz w:val="24"/>
          <w:szCs w:val="24"/>
        </w:rPr>
        <w:t>Дорки</w:t>
      </w:r>
      <w:proofErr w:type="spellEnd"/>
      <w:r w:rsidRPr="007305E1">
        <w:rPr>
          <w:rFonts w:ascii="Times New Roman" w:hAnsi="Times New Roman" w:cs="Times New Roman"/>
          <w:sz w:val="24"/>
          <w:szCs w:val="24"/>
        </w:rPr>
        <w:t xml:space="preserve"> М., </w:t>
      </w:r>
      <w:proofErr w:type="spellStart"/>
      <w:r w:rsidRPr="007305E1">
        <w:rPr>
          <w:rFonts w:ascii="Times New Roman" w:hAnsi="Times New Roman" w:cs="Times New Roman"/>
          <w:sz w:val="24"/>
          <w:szCs w:val="24"/>
        </w:rPr>
        <w:t>Амен</w:t>
      </w:r>
      <w:proofErr w:type="spellEnd"/>
      <w:r w:rsidRPr="007305E1">
        <w:rPr>
          <w:rFonts w:ascii="Times New Roman" w:hAnsi="Times New Roman" w:cs="Times New Roman"/>
          <w:sz w:val="24"/>
          <w:szCs w:val="24"/>
        </w:rPr>
        <w:t xml:space="preserve"> В. </w:t>
      </w:r>
      <w:r w:rsidR="00BA7F7E" w:rsidRPr="007305E1">
        <w:rPr>
          <w:rFonts w:ascii="Times New Roman" w:hAnsi="Times New Roman" w:cs="Times New Roman"/>
          <w:color w:val="FF0000"/>
          <w:sz w:val="24"/>
          <w:szCs w:val="24"/>
        </w:rPr>
        <w:t>(Приложение №5)</w:t>
      </w:r>
    </w:p>
    <w:p w:rsidR="00D20BEF" w:rsidRPr="007305E1" w:rsidRDefault="00585ECC" w:rsidP="00585ECC">
      <w:pPr>
        <w:pStyle w:val="a3"/>
        <w:rPr>
          <w:rFonts w:ascii="Times New Roman" w:hAnsi="Times New Roman" w:cs="Times New Roman"/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>Количество учащихся в 1 «</w:t>
      </w:r>
      <w:r w:rsidR="00D20BEF" w:rsidRPr="007305E1">
        <w:rPr>
          <w:rFonts w:ascii="Times New Roman" w:hAnsi="Times New Roman" w:cs="Times New Roman"/>
          <w:sz w:val="24"/>
          <w:szCs w:val="24"/>
        </w:rPr>
        <w:t>А</w:t>
      </w:r>
      <w:r w:rsidRPr="007305E1">
        <w:rPr>
          <w:rFonts w:ascii="Times New Roman" w:hAnsi="Times New Roman" w:cs="Times New Roman"/>
          <w:sz w:val="24"/>
          <w:szCs w:val="24"/>
        </w:rPr>
        <w:t xml:space="preserve">» - </w:t>
      </w:r>
      <w:r w:rsidR="00D20BEF" w:rsidRPr="007305E1">
        <w:rPr>
          <w:rFonts w:ascii="Times New Roman" w:hAnsi="Times New Roman" w:cs="Times New Roman"/>
          <w:sz w:val="24"/>
          <w:szCs w:val="24"/>
        </w:rPr>
        <w:t>22</w:t>
      </w:r>
      <w:r w:rsidRPr="007305E1">
        <w:rPr>
          <w:rFonts w:ascii="Times New Roman" w:hAnsi="Times New Roman" w:cs="Times New Roman"/>
          <w:sz w:val="24"/>
          <w:szCs w:val="24"/>
        </w:rPr>
        <w:t xml:space="preserve"> ч. Количество учащихся в 1 «</w:t>
      </w:r>
      <w:r w:rsidR="00D20BEF" w:rsidRPr="007305E1">
        <w:rPr>
          <w:rFonts w:ascii="Times New Roman" w:hAnsi="Times New Roman" w:cs="Times New Roman"/>
          <w:sz w:val="24"/>
          <w:szCs w:val="24"/>
        </w:rPr>
        <w:t>Б</w:t>
      </w:r>
      <w:r w:rsidRPr="007305E1">
        <w:rPr>
          <w:rFonts w:ascii="Times New Roman" w:hAnsi="Times New Roman" w:cs="Times New Roman"/>
          <w:sz w:val="24"/>
          <w:szCs w:val="24"/>
        </w:rPr>
        <w:t xml:space="preserve">» - </w:t>
      </w:r>
      <w:r w:rsidR="00D20BEF" w:rsidRPr="007305E1">
        <w:rPr>
          <w:rFonts w:ascii="Times New Roman" w:hAnsi="Times New Roman" w:cs="Times New Roman"/>
          <w:sz w:val="24"/>
          <w:szCs w:val="24"/>
        </w:rPr>
        <w:t>25</w:t>
      </w:r>
      <w:r w:rsidR="006A747D" w:rsidRPr="007305E1">
        <w:rPr>
          <w:rFonts w:ascii="Times New Roman" w:hAnsi="Times New Roman" w:cs="Times New Roman"/>
          <w:sz w:val="24"/>
          <w:szCs w:val="24"/>
        </w:rPr>
        <w:t xml:space="preserve"> ч</w:t>
      </w:r>
      <w:r w:rsidRPr="007305E1">
        <w:rPr>
          <w:rFonts w:ascii="Times New Roman" w:hAnsi="Times New Roman" w:cs="Times New Roman"/>
          <w:sz w:val="24"/>
          <w:szCs w:val="24"/>
        </w:rPr>
        <w:t>. Количество обследованных в 1 «</w:t>
      </w:r>
      <w:r w:rsidR="00D20BEF" w:rsidRPr="007305E1">
        <w:rPr>
          <w:rFonts w:ascii="Times New Roman" w:hAnsi="Times New Roman" w:cs="Times New Roman"/>
          <w:sz w:val="24"/>
          <w:szCs w:val="24"/>
        </w:rPr>
        <w:t>А</w:t>
      </w:r>
      <w:r w:rsidRPr="007305E1">
        <w:rPr>
          <w:rFonts w:ascii="Times New Roman" w:hAnsi="Times New Roman" w:cs="Times New Roman"/>
          <w:sz w:val="24"/>
          <w:szCs w:val="24"/>
        </w:rPr>
        <w:t>» - 2</w:t>
      </w:r>
      <w:r w:rsidR="00D20BEF" w:rsidRPr="007305E1">
        <w:rPr>
          <w:rFonts w:ascii="Times New Roman" w:hAnsi="Times New Roman" w:cs="Times New Roman"/>
          <w:sz w:val="24"/>
          <w:szCs w:val="24"/>
        </w:rPr>
        <w:t>2</w:t>
      </w:r>
      <w:r w:rsidRPr="007305E1">
        <w:rPr>
          <w:rFonts w:ascii="Times New Roman" w:hAnsi="Times New Roman" w:cs="Times New Roman"/>
          <w:sz w:val="24"/>
          <w:szCs w:val="24"/>
        </w:rPr>
        <w:t xml:space="preserve"> ч.</w:t>
      </w:r>
      <w:r w:rsidR="00D20BEF" w:rsidRPr="007305E1">
        <w:rPr>
          <w:rFonts w:ascii="Times New Roman" w:hAnsi="Times New Roman" w:cs="Times New Roman"/>
          <w:sz w:val="24"/>
          <w:szCs w:val="24"/>
        </w:rPr>
        <w:t xml:space="preserve"> Количество обследованных в 1 «Б</w:t>
      </w:r>
      <w:r w:rsidRPr="007305E1">
        <w:rPr>
          <w:rFonts w:ascii="Times New Roman" w:hAnsi="Times New Roman" w:cs="Times New Roman"/>
          <w:sz w:val="24"/>
          <w:szCs w:val="24"/>
        </w:rPr>
        <w:t xml:space="preserve">» - </w:t>
      </w:r>
      <w:r w:rsidR="00D20BEF" w:rsidRPr="007305E1">
        <w:rPr>
          <w:rFonts w:ascii="Times New Roman" w:hAnsi="Times New Roman" w:cs="Times New Roman"/>
          <w:sz w:val="24"/>
          <w:szCs w:val="24"/>
        </w:rPr>
        <w:t>25</w:t>
      </w:r>
      <w:r w:rsidRPr="007305E1">
        <w:rPr>
          <w:rFonts w:ascii="Times New Roman" w:hAnsi="Times New Roman" w:cs="Times New Roman"/>
          <w:sz w:val="24"/>
          <w:szCs w:val="24"/>
        </w:rPr>
        <w:t xml:space="preserve"> ч. Количество обследованных всего: </w:t>
      </w:r>
      <w:r w:rsidR="00D20BEF" w:rsidRPr="007305E1">
        <w:rPr>
          <w:rFonts w:ascii="Times New Roman" w:hAnsi="Times New Roman" w:cs="Times New Roman"/>
          <w:sz w:val="24"/>
          <w:szCs w:val="24"/>
        </w:rPr>
        <w:t>47 ч</w:t>
      </w:r>
      <w:r w:rsidRPr="007305E1">
        <w:rPr>
          <w:rFonts w:ascii="Times New Roman" w:hAnsi="Times New Roman" w:cs="Times New Roman"/>
          <w:sz w:val="24"/>
          <w:szCs w:val="24"/>
        </w:rPr>
        <w:t>.</w:t>
      </w:r>
    </w:p>
    <w:p w:rsidR="00CB72E8" w:rsidRPr="007305E1" w:rsidRDefault="00CB72E8" w:rsidP="00585E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72E8" w:rsidRPr="007305E1" w:rsidRDefault="00585ECC" w:rsidP="00585ECC">
      <w:pPr>
        <w:pStyle w:val="a3"/>
        <w:rPr>
          <w:rFonts w:ascii="Times New Roman" w:hAnsi="Times New Roman" w:cs="Times New Roman"/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>По результатам обследования первого класса сделаны выводы:</w:t>
      </w:r>
      <w:r w:rsidR="00CB72E8" w:rsidRPr="007305E1">
        <w:rPr>
          <w:rFonts w:ascii="Times New Roman" w:hAnsi="Times New Roman" w:cs="Times New Roman"/>
          <w:sz w:val="24"/>
          <w:szCs w:val="24"/>
        </w:rPr>
        <w:t xml:space="preserve"> Трудности в работе с первыми классами – не выявлено.</w:t>
      </w:r>
    </w:p>
    <w:p w:rsidR="007F61F3" w:rsidRPr="007305E1" w:rsidRDefault="00CB72E8" w:rsidP="00585ECC">
      <w:pPr>
        <w:pStyle w:val="a3"/>
        <w:rPr>
          <w:rFonts w:ascii="Times New Roman" w:hAnsi="Times New Roman" w:cs="Times New Roman"/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>В целом учащиеся имеют высокий уровень внимания, памяти, мышления, мотивации и адаптации. Уровень тревожности невысокий</w:t>
      </w:r>
      <w:proofErr w:type="gramStart"/>
      <w:r w:rsidRPr="007305E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305E1">
        <w:rPr>
          <w:rFonts w:ascii="Times New Roman" w:hAnsi="Times New Roman" w:cs="Times New Roman"/>
          <w:sz w:val="24"/>
          <w:szCs w:val="24"/>
        </w:rPr>
        <w:t xml:space="preserve"> </w:t>
      </w:r>
      <w:r w:rsidR="00D20BEF" w:rsidRPr="007305E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D20BEF" w:rsidRPr="007305E1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D20BEF" w:rsidRPr="007305E1">
        <w:rPr>
          <w:rFonts w:ascii="Times New Roman" w:hAnsi="Times New Roman" w:cs="Times New Roman"/>
          <w:sz w:val="24"/>
          <w:szCs w:val="24"/>
        </w:rPr>
        <w:t>аблица №1)</w:t>
      </w:r>
    </w:p>
    <w:p w:rsidR="00D20BEF" w:rsidRPr="007305E1" w:rsidRDefault="00D20BEF" w:rsidP="007F61F3">
      <w:pPr>
        <w:tabs>
          <w:tab w:val="left" w:pos="2216"/>
        </w:tabs>
        <w:rPr>
          <w:rFonts w:ascii="Times New Roman" w:hAnsi="Times New Roman" w:cs="Times New Roman"/>
          <w:sz w:val="24"/>
          <w:szCs w:val="24"/>
        </w:rPr>
      </w:pPr>
    </w:p>
    <w:p w:rsidR="005142A4" w:rsidRPr="007305E1" w:rsidRDefault="00D20BEF" w:rsidP="007F61F3">
      <w:pPr>
        <w:tabs>
          <w:tab w:val="left" w:pos="2216"/>
        </w:tabs>
        <w:rPr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>(таблица №1)</w:t>
      </w:r>
      <w:r w:rsidR="007F61F3" w:rsidRPr="007305E1">
        <w:rPr>
          <w:sz w:val="24"/>
          <w:szCs w:val="24"/>
        </w:rPr>
        <w:tab/>
      </w:r>
    </w:p>
    <w:tbl>
      <w:tblPr>
        <w:tblStyle w:val="a4"/>
        <w:tblW w:w="0" w:type="auto"/>
        <w:tblLayout w:type="fixed"/>
        <w:tblLook w:val="04A0"/>
      </w:tblPr>
      <w:tblGrid>
        <w:gridCol w:w="2235"/>
        <w:gridCol w:w="1701"/>
        <w:gridCol w:w="708"/>
        <w:gridCol w:w="1701"/>
        <w:gridCol w:w="709"/>
        <w:gridCol w:w="1559"/>
        <w:gridCol w:w="958"/>
      </w:tblGrid>
      <w:tr w:rsidR="005142A4" w:rsidRPr="007305E1" w:rsidTr="00D20BEF">
        <w:tc>
          <w:tcPr>
            <w:tcW w:w="2235" w:type="dxa"/>
            <w:vMerge w:val="restart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  <w:r w:rsidR="005142A4" w:rsidRPr="007305E1">
              <w:rPr>
                <w:rFonts w:ascii="Times New Roman" w:hAnsi="Times New Roman" w:cs="Times New Roman"/>
                <w:sz w:val="24"/>
                <w:szCs w:val="24"/>
              </w:rPr>
              <w:t>метры</w:t>
            </w:r>
          </w:p>
        </w:tc>
        <w:tc>
          <w:tcPr>
            <w:tcW w:w="2409" w:type="dxa"/>
            <w:gridSpan w:val="2"/>
          </w:tcPr>
          <w:p w:rsidR="005142A4" w:rsidRPr="007305E1" w:rsidRDefault="005142A4" w:rsidP="005142A4">
            <w:pPr>
              <w:tabs>
                <w:tab w:val="left" w:pos="22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410" w:type="dxa"/>
            <w:gridSpan w:val="2"/>
          </w:tcPr>
          <w:p w:rsidR="005142A4" w:rsidRPr="007305E1" w:rsidRDefault="005142A4" w:rsidP="005142A4">
            <w:pPr>
              <w:tabs>
                <w:tab w:val="left" w:pos="22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517" w:type="dxa"/>
            <w:gridSpan w:val="2"/>
          </w:tcPr>
          <w:p w:rsidR="005142A4" w:rsidRPr="007305E1" w:rsidRDefault="005142A4" w:rsidP="005142A4">
            <w:pPr>
              <w:tabs>
                <w:tab w:val="left" w:pos="22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5142A4" w:rsidRPr="007305E1" w:rsidTr="00D20BEF">
        <w:tc>
          <w:tcPr>
            <w:tcW w:w="2235" w:type="dxa"/>
            <w:vMerge/>
          </w:tcPr>
          <w:p w:rsidR="005142A4" w:rsidRPr="007305E1" w:rsidRDefault="005142A4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42A4" w:rsidRPr="007305E1" w:rsidRDefault="005142A4" w:rsidP="005142A4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708" w:type="dxa"/>
          </w:tcPr>
          <w:p w:rsidR="005142A4" w:rsidRPr="007305E1" w:rsidRDefault="005142A4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5142A4" w:rsidRPr="007305E1" w:rsidRDefault="005142A4" w:rsidP="000B4FE4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709" w:type="dxa"/>
          </w:tcPr>
          <w:p w:rsidR="005142A4" w:rsidRPr="007305E1" w:rsidRDefault="005142A4" w:rsidP="000B4FE4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5142A4" w:rsidRPr="007305E1" w:rsidRDefault="005142A4" w:rsidP="000B4FE4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958" w:type="dxa"/>
          </w:tcPr>
          <w:p w:rsidR="005142A4" w:rsidRPr="007305E1" w:rsidRDefault="005142A4" w:rsidP="000B4FE4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142A4" w:rsidRPr="007305E1" w:rsidTr="00D20BEF">
        <w:tc>
          <w:tcPr>
            <w:tcW w:w="2235" w:type="dxa"/>
          </w:tcPr>
          <w:p w:rsidR="005142A4" w:rsidRPr="007305E1" w:rsidRDefault="005142A4" w:rsidP="005142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1701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1559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5142A4" w:rsidRPr="007305E1" w:rsidTr="00D20BEF">
        <w:tc>
          <w:tcPr>
            <w:tcW w:w="2235" w:type="dxa"/>
          </w:tcPr>
          <w:p w:rsidR="005142A4" w:rsidRPr="007305E1" w:rsidRDefault="005142A4" w:rsidP="005142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</w:p>
        </w:tc>
        <w:tc>
          <w:tcPr>
            <w:tcW w:w="1701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5142A4" w:rsidRPr="007305E1" w:rsidRDefault="00D20BEF" w:rsidP="00D20BEF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1559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5142A4" w:rsidRPr="007305E1" w:rsidTr="00D20BEF">
        <w:tc>
          <w:tcPr>
            <w:tcW w:w="2235" w:type="dxa"/>
          </w:tcPr>
          <w:p w:rsidR="005142A4" w:rsidRPr="007305E1" w:rsidRDefault="005142A4" w:rsidP="005142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1701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701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65,1</w:t>
            </w:r>
          </w:p>
        </w:tc>
        <w:tc>
          <w:tcPr>
            <w:tcW w:w="1559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5142A4" w:rsidRPr="007305E1" w:rsidTr="00D20BEF">
        <w:tc>
          <w:tcPr>
            <w:tcW w:w="2235" w:type="dxa"/>
          </w:tcPr>
          <w:p w:rsidR="005142A4" w:rsidRPr="007305E1" w:rsidRDefault="005142A4" w:rsidP="005142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</w:tc>
        <w:tc>
          <w:tcPr>
            <w:tcW w:w="1701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1701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1559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5142A4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</w:tr>
      <w:tr w:rsidR="00D20BEF" w:rsidRPr="007305E1" w:rsidTr="00D20BEF">
        <w:tc>
          <w:tcPr>
            <w:tcW w:w="2235" w:type="dxa"/>
          </w:tcPr>
          <w:p w:rsidR="00D20BEF" w:rsidRPr="007305E1" w:rsidRDefault="00D20BEF" w:rsidP="005142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  <w:tc>
          <w:tcPr>
            <w:tcW w:w="1701" w:type="dxa"/>
          </w:tcPr>
          <w:p w:rsidR="00D20BEF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D20BEF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701" w:type="dxa"/>
          </w:tcPr>
          <w:p w:rsidR="00D20BEF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D20BEF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559" w:type="dxa"/>
          </w:tcPr>
          <w:p w:rsidR="00D20BEF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8" w:type="dxa"/>
          </w:tcPr>
          <w:p w:rsidR="00D20BEF" w:rsidRPr="007305E1" w:rsidRDefault="00D20BEF" w:rsidP="00096E80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</w:tr>
      <w:tr w:rsidR="00D20BEF" w:rsidRPr="007305E1" w:rsidTr="00D20BEF">
        <w:tc>
          <w:tcPr>
            <w:tcW w:w="2235" w:type="dxa"/>
          </w:tcPr>
          <w:p w:rsidR="00D20BEF" w:rsidRPr="007305E1" w:rsidRDefault="00D20BEF" w:rsidP="005142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1701" w:type="dxa"/>
          </w:tcPr>
          <w:p w:rsidR="00D20BEF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D20BEF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701" w:type="dxa"/>
          </w:tcPr>
          <w:p w:rsidR="00D20BEF" w:rsidRPr="007305E1" w:rsidRDefault="00D20BEF" w:rsidP="00D20BEF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D20BEF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56,7</w:t>
            </w:r>
          </w:p>
        </w:tc>
        <w:tc>
          <w:tcPr>
            <w:tcW w:w="1559" w:type="dxa"/>
          </w:tcPr>
          <w:p w:rsidR="00D20BEF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:rsidR="00D20BEF" w:rsidRPr="007305E1" w:rsidRDefault="00D20BEF" w:rsidP="007F61F3">
            <w:pPr>
              <w:tabs>
                <w:tab w:val="left" w:pos="2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</w:tr>
    </w:tbl>
    <w:p w:rsidR="00FA0F5E" w:rsidRPr="007305E1" w:rsidRDefault="00FA0F5E" w:rsidP="00FA0F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666D" w:rsidRPr="007305E1" w:rsidRDefault="00FA0F5E" w:rsidP="008D66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CB72E8" w:rsidRPr="007305E1" w:rsidRDefault="00CB72E8" w:rsidP="00CB72E8">
      <w:pPr>
        <w:pStyle w:val="a3"/>
        <w:rPr>
          <w:rFonts w:ascii="Times New Roman" w:hAnsi="Times New Roman" w:cs="Times New Roman"/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>1. Р</w:t>
      </w:r>
      <w:r w:rsidR="00FA0F5E" w:rsidRPr="007305E1">
        <w:rPr>
          <w:rFonts w:ascii="Times New Roman" w:hAnsi="Times New Roman" w:cs="Times New Roman"/>
          <w:sz w:val="24"/>
          <w:szCs w:val="24"/>
        </w:rPr>
        <w:t xml:space="preserve">асширять знания об окружающем мире, формировать вербальную и интеллектуальную сферу. </w:t>
      </w:r>
    </w:p>
    <w:p w:rsidR="00CB72E8" w:rsidRPr="007305E1" w:rsidRDefault="00CB72E8" w:rsidP="00CB72E8">
      <w:pPr>
        <w:pStyle w:val="a3"/>
        <w:rPr>
          <w:rFonts w:ascii="Times New Roman" w:hAnsi="Times New Roman" w:cs="Times New Roman"/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>2.</w:t>
      </w:r>
      <w:r w:rsidR="00FA0F5E" w:rsidRPr="007305E1">
        <w:rPr>
          <w:rFonts w:ascii="Times New Roman" w:hAnsi="Times New Roman" w:cs="Times New Roman"/>
          <w:sz w:val="24"/>
          <w:szCs w:val="24"/>
        </w:rPr>
        <w:t xml:space="preserve">Дополнительные мероприятия в период обучения: </w:t>
      </w:r>
    </w:p>
    <w:p w:rsidR="00CB72E8" w:rsidRPr="007305E1" w:rsidRDefault="00FA0F5E" w:rsidP="00CB72E8">
      <w:pPr>
        <w:pStyle w:val="a3"/>
        <w:rPr>
          <w:rFonts w:ascii="Times New Roman" w:hAnsi="Times New Roman" w:cs="Times New Roman"/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 xml:space="preserve">1. Психологическое наблюдение за учебной деятельностью на уроках русского языка и математики. </w:t>
      </w:r>
    </w:p>
    <w:p w:rsidR="00CB72E8" w:rsidRPr="007305E1" w:rsidRDefault="00FA0F5E" w:rsidP="00CB72E8">
      <w:pPr>
        <w:pStyle w:val="a3"/>
        <w:rPr>
          <w:rFonts w:ascii="Times New Roman" w:hAnsi="Times New Roman" w:cs="Times New Roman"/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 xml:space="preserve">2. Развивающие групповые адаптационные занятия по курсу «Азбука школьной жизни». </w:t>
      </w:r>
    </w:p>
    <w:p w:rsidR="00CB72E8" w:rsidRPr="007305E1" w:rsidRDefault="00FA0F5E" w:rsidP="00CB72E8">
      <w:pPr>
        <w:pStyle w:val="a3"/>
        <w:rPr>
          <w:rFonts w:ascii="Times New Roman" w:hAnsi="Times New Roman" w:cs="Times New Roman"/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 xml:space="preserve">3. Индивидуальные коррекционно-развивающие занятия с </w:t>
      </w:r>
      <w:proofErr w:type="spellStart"/>
      <w:r w:rsidRPr="007305E1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Pr="007305E1">
        <w:rPr>
          <w:rFonts w:ascii="Times New Roman" w:hAnsi="Times New Roman" w:cs="Times New Roman"/>
          <w:sz w:val="24"/>
          <w:szCs w:val="24"/>
        </w:rPr>
        <w:t xml:space="preserve">. с низким уровнем адаптации и познавательного развития. </w:t>
      </w:r>
    </w:p>
    <w:p w:rsidR="00CB72E8" w:rsidRPr="007305E1" w:rsidRDefault="00FA0F5E" w:rsidP="00CB72E8">
      <w:pPr>
        <w:pStyle w:val="a3"/>
        <w:rPr>
          <w:rFonts w:ascii="Times New Roman" w:hAnsi="Times New Roman" w:cs="Times New Roman"/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 xml:space="preserve">4.Групповые коррекционно-развивающие занятия по курсу «Школа будущих отличников». </w:t>
      </w:r>
    </w:p>
    <w:p w:rsidR="00CB72E8" w:rsidRPr="007305E1" w:rsidRDefault="00FA0F5E" w:rsidP="00CB72E8">
      <w:pPr>
        <w:pStyle w:val="a3"/>
        <w:rPr>
          <w:rFonts w:ascii="Times New Roman" w:hAnsi="Times New Roman" w:cs="Times New Roman"/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 xml:space="preserve">5. Консультации классного руководителя по результатам диагностики и </w:t>
      </w:r>
      <w:proofErr w:type="spellStart"/>
      <w:r w:rsidRPr="007305E1">
        <w:rPr>
          <w:rFonts w:ascii="Times New Roman" w:hAnsi="Times New Roman" w:cs="Times New Roman"/>
          <w:sz w:val="24"/>
          <w:szCs w:val="24"/>
        </w:rPr>
        <w:t>коррекционноразвивающих</w:t>
      </w:r>
      <w:proofErr w:type="spellEnd"/>
      <w:r w:rsidRPr="007305E1">
        <w:rPr>
          <w:rFonts w:ascii="Times New Roman" w:hAnsi="Times New Roman" w:cs="Times New Roman"/>
          <w:sz w:val="24"/>
          <w:szCs w:val="24"/>
        </w:rPr>
        <w:t xml:space="preserve"> занятий. </w:t>
      </w:r>
    </w:p>
    <w:p w:rsidR="00CB72E8" w:rsidRPr="007305E1" w:rsidRDefault="00FA0F5E" w:rsidP="00CB72E8">
      <w:pPr>
        <w:pStyle w:val="a3"/>
        <w:rPr>
          <w:rFonts w:ascii="Times New Roman" w:hAnsi="Times New Roman" w:cs="Times New Roman"/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 xml:space="preserve">10. Работа с учителем первых классов Консультации с классным руководителем 1 раз в неделю, далее, по запросу. </w:t>
      </w:r>
    </w:p>
    <w:p w:rsidR="00C2425C" w:rsidRPr="007305E1" w:rsidRDefault="00FA0F5E" w:rsidP="00CB72E8">
      <w:pPr>
        <w:pStyle w:val="a3"/>
        <w:rPr>
          <w:rFonts w:ascii="Times New Roman" w:hAnsi="Times New Roman" w:cs="Times New Roman"/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>11. Консультирование родителей по результатам диагностики</w:t>
      </w:r>
    </w:p>
    <w:p w:rsidR="006E643F" w:rsidRPr="007305E1" w:rsidRDefault="006E643F" w:rsidP="00CB72E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643F" w:rsidRPr="007305E1" w:rsidRDefault="006E643F" w:rsidP="00CB72E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643F" w:rsidRPr="007305E1" w:rsidRDefault="006E643F" w:rsidP="006E643F">
      <w:pPr>
        <w:pStyle w:val="a5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</w:rPr>
      </w:pPr>
      <w:r w:rsidRPr="007305E1">
        <w:rPr>
          <w:color w:val="FF0000"/>
        </w:rPr>
        <w:t xml:space="preserve">(Приложение №1) </w:t>
      </w:r>
      <w:r w:rsidRPr="007305E1">
        <w:rPr>
          <w:b/>
          <w:bCs/>
          <w:color w:val="000000"/>
        </w:rPr>
        <w:t>Методика "Корректурная проба" (буквенный вариант)</w:t>
      </w:r>
    </w:p>
    <w:p w:rsidR="006E643F" w:rsidRPr="007305E1" w:rsidRDefault="006E643F" w:rsidP="006E643F">
      <w:pPr>
        <w:pStyle w:val="a5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7305E1">
        <w:rPr>
          <w:color w:val="000000"/>
        </w:rPr>
        <w:t>Методика используется для определения объема внимания (по количеству просмотренных букв) и его концентрации - по количеству сделанных ошибок.</w:t>
      </w:r>
    </w:p>
    <w:p w:rsidR="006E643F" w:rsidRPr="007305E1" w:rsidRDefault="006E643F" w:rsidP="006E643F">
      <w:pPr>
        <w:pStyle w:val="a5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7305E1">
        <w:rPr>
          <w:color w:val="000000"/>
        </w:rPr>
        <w:t>Норма объема внимания для детей 6-7 лет - 400 знаков и выше, концентрации - 10 ошибок и менее; для детей 8-10 лет - 600 знаков и выше, концентрации - 5 ошибок и менее.</w:t>
      </w:r>
    </w:p>
    <w:p w:rsidR="006E643F" w:rsidRPr="007305E1" w:rsidRDefault="006E643F" w:rsidP="006E643F">
      <w:pPr>
        <w:pStyle w:val="a5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7305E1">
        <w:rPr>
          <w:color w:val="000000"/>
        </w:rPr>
        <w:t>Время работы - 5 минут.</w:t>
      </w:r>
    </w:p>
    <w:p w:rsidR="006E643F" w:rsidRPr="007305E1" w:rsidRDefault="006E643F" w:rsidP="006E643F">
      <w:pPr>
        <w:pStyle w:val="a5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7305E1">
        <w:rPr>
          <w:color w:val="000000"/>
        </w:rPr>
        <w:t>Инструкция: "На бланке с буквами отчеркните первый ряд букв. Ваша задача заключается в том, чтобы, просматривая ряды букв слева направо, вычеркивать такие же буквы, как и первые.</w:t>
      </w:r>
      <w:r w:rsidRPr="007305E1">
        <w:rPr>
          <w:color w:val="000000"/>
        </w:rPr>
        <w:br/>
        <w:t>Работать надо быстро и точно. Время работы - 5 минут".</w:t>
      </w:r>
      <w:r w:rsidRPr="007305E1">
        <w:rPr>
          <w:color w:val="000000"/>
        </w:rPr>
        <w:br/>
      </w:r>
      <w:r w:rsidRPr="007305E1">
        <w:rPr>
          <w:color w:val="000000"/>
        </w:rPr>
        <w:br/>
      </w:r>
      <w:r w:rsidRPr="007305E1">
        <w:rPr>
          <w:b/>
          <w:bCs/>
          <w:color w:val="000000"/>
        </w:rPr>
        <w:t>Пример:</w:t>
      </w:r>
    </w:p>
    <w:p w:rsidR="006E643F" w:rsidRPr="007305E1" w:rsidRDefault="006E643F" w:rsidP="006E643F">
      <w:pPr>
        <w:pStyle w:val="a3"/>
        <w:rPr>
          <w:sz w:val="24"/>
          <w:szCs w:val="24"/>
        </w:rPr>
      </w:pPr>
      <w:r w:rsidRPr="007305E1">
        <w:rPr>
          <w:noProof/>
          <w:sz w:val="24"/>
          <w:szCs w:val="24"/>
        </w:rPr>
        <w:drawing>
          <wp:inline distT="0" distB="0" distL="0" distR="0">
            <wp:extent cx="4182110" cy="572770"/>
            <wp:effectExtent l="19050" t="0" r="8890" b="0"/>
            <wp:docPr id="172" name="Рисунок 172" descr="hello_html_m7f149e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ello_html_m7f149e9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11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0DE" w:rsidRPr="007305E1" w:rsidRDefault="003910DE" w:rsidP="003910DE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7305E1">
        <w:rPr>
          <w:rFonts w:ascii="Times New Roman" w:hAnsi="Times New Roman" w:cs="Times New Roman"/>
          <w:color w:val="FF0000"/>
          <w:sz w:val="24"/>
          <w:szCs w:val="24"/>
        </w:rPr>
        <w:t>(Приложение №2)</w:t>
      </w:r>
      <w:r w:rsidRPr="007305E1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Методика "10 слов"</w:t>
      </w:r>
    </w:p>
    <w:tbl>
      <w:tblPr>
        <w:tblW w:w="8552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52"/>
      </w:tblGrid>
      <w:tr w:rsidR="003910DE" w:rsidRPr="007305E1" w:rsidTr="003910DE">
        <w:trPr>
          <w:tblCellSpacing w:w="0" w:type="dxa"/>
        </w:trPr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3910DE" w:rsidRPr="007305E1" w:rsidRDefault="003910DE" w:rsidP="003910DE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  <w:p w:rsidR="003910DE" w:rsidRPr="007305E1" w:rsidRDefault="003910DE" w:rsidP="003910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Методика «10 слов» предназначена для диагностики памяти, а также при утомлении человека. Материал для проведения методики: лист бумаги, ручка, 10 слов для запоминания.</w:t>
            </w:r>
            <w:r w:rsidRPr="007305E1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  <w:p w:rsidR="003910DE" w:rsidRPr="007305E1" w:rsidRDefault="003910DE" w:rsidP="003910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Список слов для запоминания:</w:t>
            </w:r>
          </w:p>
          <w:p w:rsidR="003910DE" w:rsidRPr="007305E1" w:rsidRDefault="003910DE" w:rsidP="003910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br/>
              <w:t>-Арбуз </w:t>
            </w:r>
            <w:proofErr w:type="gramStart"/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исть -Море -Кот -Река -Мед -Кирпич -Жук -Король -День </w:t>
            </w:r>
            <w:r w:rsidRPr="007305E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910DE" w:rsidRPr="007305E1" w:rsidRDefault="003910DE" w:rsidP="003910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Выполнение задания:  диктуется список слов, психолог на листке бумаги отмечает слова, которые произнес испытуемый. 1 и 2 раз</w:t>
            </w:r>
            <w:proofErr w:type="gramStart"/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 С</w:t>
            </w:r>
            <w:proofErr w:type="gramEnd"/>
            <w:r w:rsidRPr="007305E1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повторением слов. 3, 4, 5 раз Без повторения. Через 1 час испытуемый должен воспроизвести слова.</w:t>
            </w:r>
            <w:r w:rsidRPr="007305E1">
              <w:rPr>
                <w:rFonts w:ascii="Times New Roman" w:hAnsi="Times New Roman" w:cs="Times New Roman"/>
                <w:sz w:val="24"/>
                <w:szCs w:val="24"/>
              </w:rPr>
              <w:br/>
              <w:t>    </w:t>
            </w:r>
            <w:r w:rsidRPr="007305E1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r w:rsidRPr="007305E1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  <w:p w:rsidR="003910DE" w:rsidRPr="007305E1" w:rsidRDefault="003910DE" w:rsidP="003910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Нормы для методики:</w:t>
            </w:r>
          </w:p>
          <w:p w:rsidR="003910DE" w:rsidRPr="007305E1" w:rsidRDefault="003910DE" w:rsidP="003910DE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7305E1">
              <w:rPr>
                <w:rFonts w:ascii="Times New Roman" w:hAnsi="Times New Roman" w:cs="Times New Roman"/>
                <w:sz w:val="24"/>
                <w:szCs w:val="24"/>
              </w:rPr>
              <w:t>К 3-ему разу взрослый должен воспроизвести 9, 10 слов. На 4 и 5 раз он должен воспроизвести столько же слов.</w:t>
            </w:r>
            <w:r w:rsidRPr="007305E1">
              <w:rPr>
                <w:rFonts w:ascii="Times New Roman" w:hAnsi="Times New Roman" w:cs="Times New Roman"/>
                <w:sz w:val="24"/>
                <w:szCs w:val="24"/>
              </w:rPr>
              <w:br/>
              <w:t>Произнесение испытуемым лишних слов означает расстройство сознания.</w:t>
            </w:r>
            <w:r w:rsidRPr="007305E1">
              <w:rPr>
                <w:rFonts w:eastAsia="Times New Roman"/>
                <w:sz w:val="24"/>
                <w:szCs w:val="24"/>
              </w:rPr>
              <w:t>  </w:t>
            </w:r>
          </w:p>
          <w:p w:rsidR="00CF260D" w:rsidRPr="007305E1" w:rsidRDefault="00CF260D" w:rsidP="003910DE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  <w:p w:rsidR="00CF260D" w:rsidRPr="007305E1" w:rsidRDefault="00CF260D" w:rsidP="003910D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260D" w:rsidRPr="007305E1" w:rsidRDefault="00CF260D" w:rsidP="00CF260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hAnsi="Times New Roman" w:cs="Times New Roman"/>
          <w:color w:val="FF0000"/>
          <w:sz w:val="24"/>
          <w:szCs w:val="24"/>
        </w:rPr>
        <w:t>(Приложение №3)</w:t>
      </w:r>
      <w:r w:rsidRPr="007305E1">
        <w:rPr>
          <w:rFonts w:ascii="Times New Roman" w:eastAsia="Times New Roman" w:hAnsi="Times New Roman" w:cs="Times New Roman"/>
          <w:sz w:val="24"/>
          <w:szCs w:val="24"/>
        </w:rPr>
        <w:t>Задание:</w:t>
      </w:r>
    </w:p>
    <w:p w:rsidR="00CF260D" w:rsidRPr="007305E1" w:rsidRDefault="00CF260D" w:rsidP="00CF260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Выбери одно из слов, заключенных в скобки, которое правильно закончит начатое предложение:</w:t>
      </w:r>
    </w:p>
    <w:p w:rsidR="00CF260D" w:rsidRPr="007305E1" w:rsidRDefault="00CF260D" w:rsidP="00CF260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1.       У сапога есть (шнурок, пряжка, подошва, ремешки, пуговица).</w:t>
      </w:r>
    </w:p>
    <w:p w:rsidR="00CF260D" w:rsidRPr="007305E1" w:rsidRDefault="00CF260D" w:rsidP="00CF260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2.      В теплых краях обитает (медведь, олень, волк, верблюд, тюлень).</w:t>
      </w:r>
    </w:p>
    <w:p w:rsidR="00CF260D" w:rsidRPr="007305E1" w:rsidRDefault="00CF260D" w:rsidP="00CF260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3.      В году (24, 3, 12, 4, 7) месяцев.</w:t>
      </w:r>
    </w:p>
    <w:p w:rsidR="00CF260D" w:rsidRPr="007305E1" w:rsidRDefault="00CF260D" w:rsidP="00CF260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4.      Месяц зимы (сентябрь, октябрь, февраль, ноябрь, март).</w:t>
      </w:r>
    </w:p>
    <w:p w:rsidR="00CF260D" w:rsidRPr="007305E1" w:rsidRDefault="00CF260D" w:rsidP="00CF260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5.      Самая большая птица (ворона, страус, сокол, воробей, орел).</w:t>
      </w:r>
    </w:p>
    <w:p w:rsidR="00CF260D" w:rsidRPr="007305E1" w:rsidRDefault="00CF260D" w:rsidP="00CF260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6.      Розы – это (фрукты, овощи, цветы, дерево).</w:t>
      </w:r>
    </w:p>
    <w:p w:rsidR="00CF260D" w:rsidRPr="007305E1" w:rsidRDefault="00CF260D" w:rsidP="00CF260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7.      Сова всегда спит (ночью, утром, вечером, днем).</w:t>
      </w:r>
    </w:p>
    <w:p w:rsidR="00CF260D" w:rsidRPr="007305E1" w:rsidRDefault="00CF260D" w:rsidP="00CF260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8.      Вода всегда (прозрачная, холодная, жидкая, белая, вкусная).</w:t>
      </w:r>
    </w:p>
    <w:p w:rsidR="00CF260D" w:rsidRPr="007305E1" w:rsidRDefault="00CF260D" w:rsidP="00CF260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9.      У дерева всегда есть (листья, цветы, плоды, корень, тень).</w:t>
      </w:r>
    </w:p>
    <w:p w:rsidR="00CF260D" w:rsidRPr="007305E1" w:rsidRDefault="00CF260D" w:rsidP="00CF260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lastRenderedPageBreak/>
        <w:t>10.   Город России – (Париж, Москва, Лондон, Варшава, Россия).</w:t>
      </w:r>
    </w:p>
    <w:p w:rsidR="00820288" w:rsidRPr="007305E1" w:rsidRDefault="00820288" w:rsidP="00CF260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820288" w:rsidRPr="007305E1" w:rsidRDefault="0082028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737BC8" w:rsidRPr="007305E1" w:rsidRDefault="00737BC8" w:rsidP="00737BC8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7305E1">
        <w:rPr>
          <w:rFonts w:ascii="Times New Roman" w:hAnsi="Times New Roman" w:cs="Times New Roman"/>
          <w:color w:val="FF0000"/>
          <w:sz w:val="24"/>
          <w:szCs w:val="24"/>
        </w:rPr>
        <w:t>(Приложение №4)</w:t>
      </w:r>
    </w:p>
    <w:p w:rsidR="00737BC8" w:rsidRPr="007305E1" w:rsidRDefault="00737BC8" w:rsidP="00737BC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05E1">
        <w:rPr>
          <w:rFonts w:ascii="Times New Roman" w:hAnsi="Times New Roman" w:cs="Times New Roman"/>
          <w:b/>
          <w:sz w:val="24"/>
          <w:szCs w:val="24"/>
          <w:u w:val="single"/>
        </w:rPr>
        <w:t xml:space="preserve">Анкета мотивационной готовности к школе </w:t>
      </w:r>
      <w:proofErr w:type="spellStart"/>
      <w:r w:rsidRPr="007305E1">
        <w:rPr>
          <w:rFonts w:ascii="Times New Roman" w:hAnsi="Times New Roman" w:cs="Times New Roman"/>
          <w:b/>
          <w:sz w:val="24"/>
          <w:szCs w:val="24"/>
          <w:u w:val="single"/>
        </w:rPr>
        <w:t>Лускановой</w:t>
      </w:r>
      <w:proofErr w:type="spellEnd"/>
      <w:r w:rsidRPr="007305E1">
        <w:rPr>
          <w:rFonts w:ascii="Times New Roman" w:hAnsi="Times New Roman" w:cs="Times New Roman"/>
          <w:b/>
          <w:sz w:val="24"/>
          <w:szCs w:val="24"/>
          <w:u w:val="single"/>
        </w:rPr>
        <w:t xml:space="preserve"> Н.Г.; </w:t>
      </w:r>
    </w:p>
    <w:p w:rsidR="00672907" w:rsidRPr="007305E1" w:rsidRDefault="00737BC8" w:rsidP="00737BC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05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</w:t>
      </w:r>
      <w:proofErr w:type="spellStart"/>
      <w:r w:rsidRPr="007305E1">
        <w:rPr>
          <w:rFonts w:ascii="Times New Roman" w:hAnsi="Times New Roman" w:cs="Times New Roman"/>
          <w:sz w:val="24"/>
          <w:szCs w:val="24"/>
          <w:shd w:val="clear" w:color="auto" w:fill="FFFFFF"/>
        </w:rPr>
        <w:t>скрининговой</w:t>
      </w:r>
      <w:proofErr w:type="spellEnd"/>
      <w:r w:rsidRPr="007305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оценки уровня школьной мотивации учащихся начальных классов может быть использована краткая анкета.</w:t>
      </w:r>
      <w:r w:rsidRPr="007305E1">
        <w:rPr>
          <w:rFonts w:ascii="Times New Roman" w:hAnsi="Times New Roman" w:cs="Times New Roman"/>
          <w:sz w:val="24"/>
          <w:szCs w:val="24"/>
        </w:rPr>
        <w:br/>
      </w:r>
      <w:r w:rsidRPr="007305E1">
        <w:rPr>
          <w:rFonts w:ascii="Times New Roman" w:hAnsi="Times New Roman" w:cs="Times New Roman"/>
          <w:sz w:val="24"/>
          <w:szCs w:val="24"/>
          <w:shd w:val="clear" w:color="auto" w:fill="FFFFFF"/>
        </w:rPr>
        <w:t>Для возможности дифференцировки детей по уровню мотивации была разработана система балльных оценок: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-ответ ребенка, свидетельствующий о его положительном отношении к школе и предпочтении им учебных ситуаций, оценивается в 3 балла;</w:t>
      </w:r>
      <w:proofErr w:type="gramStart"/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7305E1">
        <w:rPr>
          <w:rFonts w:ascii="Times New Roman" w:eastAsia="Times New Roman" w:hAnsi="Times New Roman" w:cs="Times New Roman"/>
          <w:sz w:val="24"/>
          <w:szCs w:val="24"/>
        </w:rPr>
        <w:t>нейтральный ответ (не знаю, бывает по-разному и т.п.) оценивается в 1 балл;</w:t>
      </w:r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-ответ, позволяющий судить об отрицательном отношении ребенка к той или иной школьной ситуации, оценивается в 0 балла.</w:t>
      </w:r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Оценки в 2 балла не были включены, так как математический анализ показал, что при оценках в 3, 1 и 0 баллов возможно более жесткое и надежное разделение детей на группы с высокой, средней и низкой мотивацией.</w:t>
      </w:r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Различия между группами детей были оценены по критерию Стьюдента, и было установлено 5 основных уровней школьной мотивации: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25-30 баллов (максимально высокий уровень) - высокий уровень школьной мотивации, учебной активности. Такие дети отличаются наличием высоких познавательных мотивов, стремлением наиболее успешно выполнять все предъявляемые школой требования. Они очень четко следуют всем указаниям учителя, добросовестны и ответственны, сильно переживают, если получают неудовлетворительные оценки или замечания педагога.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20-24 балла - хорошая школьная мотивация. Подобные показатели имеют большинство учащихся начальных классов, успешно справляющихся с учебной деятельностью. Подобный уровень мотивации является средней нормой.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 xml:space="preserve">15 – 19 баллов – положительное отношение к школе, но школа привлекает больше </w:t>
      </w:r>
      <w:proofErr w:type="spellStart"/>
      <w:r w:rsidRPr="007305E1">
        <w:rPr>
          <w:rFonts w:ascii="Times New Roman" w:eastAsia="Times New Roman" w:hAnsi="Times New Roman" w:cs="Times New Roman"/>
          <w:sz w:val="24"/>
          <w:szCs w:val="24"/>
        </w:rPr>
        <w:t>внеучебными</w:t>
      </w:r>
      <w:proofErr w:type="spellEnd"/>
      <w:r w:rsidRPr="007305E1">
        <w:rPr>
          <w:rFonts w:ascii="Times New Roman" w:eastAsia="Times New Roman" w:hAnsi="Times New Roman" w:cs="Times New Roman"/>
          <w:sz w:val="24"/>
          <w:szCs w:val="24"/>
        </w:rPr>
        <w:t xml:space="preserve"> сторонами. Такие дети достаточно благополучно чувствуют себя в школе, однако чаще ходят в школу, чтобы общаться с друзьями, с учителем. Им нравится ощущать себя учениками, иметь красивый портфель, ручки, тетради. Познавательные мотивы у них сформированы в меньшей степени и учебный процесс их мало привлекает.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10 – 14 баллов – низкая школьная мотивация. Подобные школьники посещают школу неохотно, предпочитают пропускать занятия. На уроках часто занимаются посторонними делами, играми. Испытывают серьезные затруднения в учебной деятельности. Находятся в состоянии неустойчивой адаптации к школе.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Ниже 10 баллов – негативное отношение к школе, </w:t>
      </w:r>
      <w:hyperlink r:id="rId6" w:history="1">
        <w:proofErr w:type="gramStart"/>
        <w:r w:rsidRPr="007305E1">
          <w:rPr>
            <w:rFonts w:ascii="Times New Roman" w:eastAsia="Times New Roman" w:hAnsi="Times New Roman" w:cs="Times New Roman"/>
            <w:sz w:val="24"/>
            <w:szCs w:val="24"/>
          </w:rPr>
          <w:t>школьная</w:t>
        </w:r>
        <w:proofErr w:type="gramEnd"/>
        <w:r w:rsidRPr="007305E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305E1">
          <w:rPr>
            <w:rFonts w:ascii="Times New Roman" w:eastAsia="Times New Roman" w:hAnsi="Times New Roman" w:cs="Times New Roman"/>
            <w:sz w:val="24"/>
            <w:szCs w:val="24"/>
          </w:rPr>
          <w:t>дезадаптация</w:t>
        </w:r>
        <w:proofErr w:type="spellEnd"/>
        <w:r w:rsidRPr="007305E1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hyperlink>
      <w:r w:rsidRPr="007305E1">
        <w:rPr>
          <w:rFonts w:ascii="Times New Roman" w:eastAsia="Times New Roman" w:hAnsi="Times New Roman" w:cs="Times New Roman"/>
          <w:sz w:val="24"/>
          <w:szCs w:val="24"/>
        </w:rPr>
        <w:t xml:space="preserve"> Такие дети испытывают серьезные трудности в школе: они не справляются с учебной деятельностью, </w:t>
      </w:r>
      <w:proofErr w:type="gramStart"/>
      <w:r w:rsidRPr="007305E1">
        <w:rPr>
          <w:rFonts w:ascii="Times New Roman" w:eastAsia="Times New Roman" w:hAnsi="Times New Roman" w:cs="Times New Roman"/>
          <w:sz w:val="24"/>
          <w:szCs w:val="24"/>
        </w:rPr>
        <w:t>испытывают проблемы</w:t>
      </w:r>
      <w:proofErr w:type="gramEnd"/>
      <w:r w:rsidRPr="007305E1">
        <w:rPr>
          <w:rFonts w:ascii="Times New Roman" w:eastAsia="Times New Roman" w:hAnsi="Times New Roman" w:cs="Times New Roman"/>
          <w:sz w:val="24"/>
          <w:szCs w:val="24"/>
        </w:rPr>
        <w:t xml:space="preserve"> в общении с одноклассниками, во взаимоотношениях с учителем. Школа нередко воспринимается ими как враждебная среда, пребывание в которой для них невыносимо. Маленькие дети (5 – 6 лет) часто плачут, просятся домой. В других случаях ученики могут проявлять агрессивность, отказываться выполнить те или иные задания, следовать тем или иным нормам и правилам. Часто у подобных школьников отмечаются нарушения нервно – психического здоровья.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Вопросы анкеты: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Тебе нравится в школе?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-не очень</w:t>
      </w:r>
      <w:proofErr w:type="gramStart"/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7305E1">
        <w:rPr>
          <w:rFonts w:ascii="Times New Roman" w:eastAsia="Times New Roman" w:hAnsi="Times New Roman" w:cs="Times New Roman"/>
          <w:sz w:val="24"/>
          <w:szCs w:val="24"/>
        </w:rPr>
        <w:t>нравится</w:t>
      </w:r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-не нравится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Утром, когда ты просыпаешься, ты всегда с радостью идешь в школу или тебе часто хочется остаться дома?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lastRenderedPageBreak/>
        <w:t>-чаще хочется остаться дома</w:t>
      </w:r>
      <w:proofErr w:type="gramStart"/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7305E1">
        <w:rPr>
          <w:rFonts w:ascii="Times New Roman" w:eastAsia="Times New Roman" w:hAnsi="Times New Roman" w:cs="Times New Roman"/>
          <w:sz w:val="24"/>
          <w:szCs w:val="24"/>
        </w:rPr>
        <w:t>бывает по-разному</w:t>
      </w:r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-иду с радостью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Если бы учитель сказал, что завтра в школу не обязательно приходить всем ученикам, желающим можно остаться дома, ты бы пошел бы в школу или остался бы дома?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-не знаю</w:t>
      </w:r>
      <w:proofErr w:type="gramStart"/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7305E1">
        <w:rPr>
          <w:rFonts w:ascii="Times New Roman" w:eastAsia="Times New Roman" w:hAnsi="Times New Roman" w:cs="Times New Roman"/>
          <w:sz w:val="24"/>
          <w:szCs w:val="24"/>
        </w:rPr>
        <w:t>остался бы дома</w:t>
      </w:r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-пошел бы в школу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Тебе нравится, когда у вас отменяют какие-нибудь уроки?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-не нравится</w:t>
      </w:r>
      <w:proofErr w:type="gramStart"/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7305E1">
        <w:rPr>
          <w:rFonts w:ascii="Times New Roman" w:eastAsia="Times New Roman" w:hAnsi="Times New Roman" w:cs="Times New Roman"/>
          <w:sz w:val="24"/>
          <w:szCs w:val="24"/>
        </w:rPr>
        <w:t>бывают по-разному</w:t>
      </w:r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-нравится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Ты хотел бы, чтобы тебе не задавали домашних заданий?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-хотел бы</w:t>
      </w:r>
      <w:proofErr w:type="gramStart"/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7305E1">
        <w:rPr>
          <w:rFonts w:ascii="Times New Roman" w:eastAsia="Times New Roman" w:hAnsi="Times New Roman" w:cs="Times New Roman"/>
          <w:sz w:val="24"/>
          <w:szCs w:val="24"/>
        </w:rPr>
        <w:t>не хотел бы</w:t>
      </w:r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-не знаю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Ты хотел бы, чтобы в школе остались одни перемены?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-не знаю</w:t>
      </w:r>
      <w:proofErr w:type="gramStart"/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7305E1">
        <w:rPr>
          <w:rFonts w:ascii="Times New Roman" w:eastAsia="Times New Roman" w:hAnsi="Times New Roman" w:cs="Times New Roman"/>
          <w:sz w:val="24"/>
          <w:szCs w:val="24"/>
        </w:rPr>
        <w:t>не хотел бы</w:t>
      </w:r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-хотел бы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Ты часто рассказываешь о школе родителям?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-часто</w:t>
      </w:r>
      <w:proofErr w:type="gramStart"/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7305E1">
        <w:rPr>
          <w:rFonts w:ascii="Times New Roman" w:eastAsia="Times New Roman" w:hAnsi="Times New Roman" w:cs="Times New Roman"/>
          <w:sz w:val="24"/>
          <w:szCs w:val="24"/>
        </w:rPr>
        <w:t>редко</w:t>
      </w:r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-не рассказываю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Ты хотел бы, чтобы у тебя был менее строгий учитель?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-точно не знаю</w:t>
      </w:r>
      <w:proofErr w:type="gramStart"/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7305E1">
        <w:rPr>
          <w:rFonts w:ascii="Times New Roman" w:eastAsia="Times New Roman" w:hAnsi="Times New Roman" w:cs="Times New Roman"/>
          <w:sz w:val="24"/>
          <w:szCs w:val="24"/>
        </w:rPr>
        <w:t>хотел бы</w:t>
      </w:r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-не хотел бы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У тебя в классе много друзей?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-мало</w:t>
      </w:r>
      <w:proofErr w:type="gramStart"/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7305E1">
        <w:rPr>
          <w:rFonts w:ascii="Times New Roman" w:eastAsia="Times New Roman" w:hAnsi="Times New Roman" w:cs="Times New Roman"/>
          <w:sz w:val="24"/>
          <w:szCs w:val="24"/>
        </w:rPr>
        <w:t>много</w:t>
      </w:r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-нет друзей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Тебе нравятся твои одноклассники?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-да</w:t>
      </w:r>
      <w:proofErr w:type="gramStart"/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7305E1">
        <w:rPr>
          <w:rFonts w:ascii="Times New Roman" w:eastAsia="Times New Roman" w:hAnsi="Times New Roman" w:cs="Times New Roman"/>
          <w:sz w:val="24"/>
          <w:szCs w:val="24"/>
        </w:rPr>
        <w:t>не очень</w:t>
      </w:r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-нет</w:t>
      </w:r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>Ответы на вопросы анкеты расположены в случайном порядке, поэтому для упрощения оценки может быть использован специальный ключ.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50"/>
        <w:gridCol w:w="2535"/>
        <w:gridCol w:w="2535"/>
        <w:gridCol w:w="2535"/>
      </w:tblGrid>
      <w:tr w:rsidR="00737BC8" w:rsidRPr="007305E1" w:rsidTr="00737BC8">
        <w:trPr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№ вопроса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за 1 ответ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за 2 ответ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за 3 ответ</w:t>
            </w:r>
          </w:p>
        </w:tc>
      </w:tr>
      <w:tr w:rsidR="00737BC8" w:rsidRPr="007305E1" w:rsidTr="00737BC8">
        <w:trPr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7BC8" w:rsidRPr="007305E1" w:rsidTr="00737BC8">
        <w:trPr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7BC8" w:rsidRPr="007305E1" w:rsidTr="00737BC8">
        <w:trPr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7BC8" w:rsidRPr="007305E1" w:rsidTr="00737BC8">
        <w:trPr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7BC8" w:rsidRPr="007305E1" w:rsidTr="00737BC8">
        <w:trPr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7BC8" w:rsidRPr="007305E1" w:rsidTr="00737BC8">
        <w:trPr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7BC8" w:rsidRPr="007305E1" w:rsidTr="00737BC8">
        <w:trPr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7BC8" w:rsidRPr="007305E1" w:rsidTr="00737BC8">
        <w:trPr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7BC8" w:rsidRPr="007305E1" w:rsidTr="00737BC8">
        <w:trPr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7BC8" w:rsidRPr="007305E1" w:rsidTr="00737BC8">
        <w:trPr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7BC8" w:rsidRPr="007305E1" w:rsidRDefault="00737BC8" w:rsidP="00737B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5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lastRenderedPageBreak/>
        <w:t>Данная анкета может быть использована при индивидуальном обследовании ребенка, а также применяться для групповой диагностики. При этом допустимы два варианта предъявления: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Вопросы читаются экспериментатором вслух, предлагаются варианты ответов, а дети должны написать те ответы, которые им подходят.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Анкеты в напечатанном виде раздаются всем ученикам, и экспериментатор просит их отметить все подходящие ответы.</w:t>
      </w:r>
    </w:p>
    <w:p w:rsidR="00737BC8" w:rsidRPr="007305E1" w:rsidRDefault="00737BC8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5E1">
        <w:rPr>
          <w:rFonts w:ascii="Times New Roman" w:eastAsia="Times New Roman" w:hAnsi="Times New Roman" w:cs="Times New Roman"/>
          <w:sz w:val="24"/>
          <w:szCs w:val="24"/>
        </w:rPr>
        <w:t>Каждый вариант имеет свои преимущества и недостатки. При первом варианте выше фактор лжи, так как дети видят перед собой взрослого, задающего вопросы. Второй вариант предъявления позволяет получить более искренние ответы, но такой способ затруднен в первом классе, так как дети еще плохо читают.</w:t>
      </w:r>
      <w:r w:rsidRPr="007305E1">
        <w:rPr>
          <w:rFonts w:ascii="Times New Roman" w:eastAsia="Times New Roman" w:hAnsi="Times New Roman" w:cs="Times New Roman"/>
          <w:sz w:val="24"/>
          <w:szCs w:val="24"/>
        </w:rPr>
        <w:br/>
        <w:t xml:space="preserve">Анкета допускает повторные вопросы, что позволяет оценить динамику школьной мотивации. Снижение уровня мотивации может служить критерием школьной </w:t>
      </w:r>
      <w:proofErr w:type="spellStart"/>
      <w:r w:rsidRPr="007305E1">
        <w:rPr>
          <w:rFonts w:ascii="Times New Roman" w:eastAsia="Times New Roman" w:hAnsi="Times New Roman" w:cs="Times New Roman"/>
          <w:sz w:val="24"/>
          <w:szCs w:val="24"/>
        </w:rPr>
        <w:t>дезадаптации</w:t>
      </w:r>
      <w:proofErr w:type="spellEnd"/>
      <w:r w:rsidRPr="007305E1">
        <w:rPr>
          <w:rFonts w:ascii="Times New Roman" w:eastAsia="Times New Roman" w:hAnsi="Times New Roman" w:cs="Times New Roman"/>
          <w:sz w:val="24"/>
          <w:szCs w:val="24"/>
        </w:rPr>
        <w:t xml:space="preserve"> ребенка, а ее повышение – положительной динамики в обучении и развитии.</w:t>
      </w:r>
    </w:p>
    <w:p w:rsidR="00CD3E97" w:rsidRPr="007305E1" w:rsidRDefault="00CD3E97" w:rsidP="00737BC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D3E97" w:rsidRPr="007305E1" w:rsidRDefault="00CD3E97" w:rsidP="00737BC8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C32EB" w:rsidRPr="007305E1" w:rsidRDefault="0021268D" w:rsidP="00CD3E9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05E1">
        <w:rPr>
          <w:rFonts w:ascii="Times New Roman" w:hAnsi="Times New Roman" w:cs="Times New Roman"/>
          <w:color w:val="FF0000"/>
          <w:sz w:val="24"/>
          <w:szCs w:val="24"/>
        </w:rPr>
        <w:t>(Приложение №5)</w:t>
      </w:r>
      <w:r w:rsidR="00EC32EB" w:rsidRPr="007305E1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Тест тревожности </w:t>
      </w:r>
      <w:proofErr w:type="spellStart"/>
      <w:r w:rsidR="00EC32EB" w:rsidRPr="007305E1">
        <w:rPr>
          <w:rFonts w:ascii="Times New Roman" w:hAnsi="Times New Roman" w:cs="Times New Roman"/>
          <w:b/>
          <w:sz w:val="24"/>
          <w:szCs w:val="24"/>
          <w:u w:val="single"/>
        </w:rPr>
        <w:t>Тэммл</w:t>
      </w:r>
      <w:proofErr w:type="spellEnd"/>
      <w:r w:rsidR="00EC32EB" w:rsidRPr="007305E1">
        <w:rPr>
          <w:rFonts w:ascii="Times New Roman" w:hAnsi="Times New Roman" w:cs="Times New Roman"/>
          <w:b/>
          <w:sz w:val="24"/>
          <w:szCs w:val="24"/>
          <w:u w:val="single"/>
        </w:rPr>
        <w:t xml:space="preserve"> Р., </w:t>
      </w:r>
      <w:proofErr w:type="spellStart"/>
      <w:r w:rsidR="00EC32EB" w:rsidRPr="007305E1">
        <w:rPr>
          <w:rFonts w:ascii="Times New Roman" w:hAnsi="Times New Roman" w:cs="Times New Roman"/>
          <w:b/>
          <w:sz w:val="24"/>
          <w:szCs w:val="24"/>
          <w:u w:val="single"/>
        </w:rPr>
        <w:t>Дорки</w:t>
      </w:r>
      <w:proofErr w:type="spellEnd"/>
      <w:r w:rsidR="00EC32EB" w:rsidRPr="007305E1">
        <w:rPr>
          <w:rFonts w:ascii="Times New Roman" w:hAnsi="Times New Roman" w:cs="Times New Roman"/>
          <w:b/>
          <w:sz w:val="24"/>
          <w:szCs w:val="24"/>
          <w:u w:val="single"/>
        </w:rPr>
        <w:t xml:space="preserve"> М., </w:t>
      </w:r>
      <w:proofErr w:type="spellStart"/>
      <w:r w:rsidR="00EC32EB" w:rsidRPr="007305E1">
        <w:rPr>
          <w:rFonts w:ascii="Times New Roman" w:hAnsi="Times New Roman" w:cs="Times New Roman"/>
          <w:b/>
          <w:sz w:val="24"/>
          <w:szCs w:val="24"/>
          <w:u w:val="single"/>
        </w:rPr>
        <w:t>Амен</w:t>
      </w:r>
      <w:proofErr w:type="spellEnd"/>
      <w:r w:rsidR="00EC32EB" w:rsidRPr="007305E1">
        <w:rPr>
          <w:rFonts w:ascii="Times New Roman" w:hAnsi="Times New Roman" w:cs="Times New Roman"/>
          <w:b/>
          <w:sz w:val="24"/>
          <w:szCs w:val="24"/>
          <w:u w:val="single"/>
        </w:rPr>
        <w:t xml:space="preserve"> В.</w:t>
      </w:r>
    </w:p>
    <w:p w:rsidR="009F4D5B" w:rsidRPr="007305E1" w:rsidRDefault="00CD3E97" w:rsidP="00CD3E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05E1">
        <w:rPr>
          <w:rFonts w:ascii="Times New Roman" w:hAnsi="Times New Roman" w:cs="Times New Roman"/>
          <w:sz w:val="24"/>
          <w:szCs w:val="24"/>
        </w:rPr>
        <w:t xml:space="preserve">Рис.1. Игра с младшими детьми: «Как ты думаешь, какое у ребенка будет лицо, веселое или печальное? Он (она) играет с малышами». Рис.2. Ребенок и мать с младенцем: «Как ты думаешь, какое лицо будет у этого ребенка: печальное или веселое? Он (она) гуляет со своей мамой и малышом». Рис.3. Объект агрессии: «Как ты думаешь, какое лицо будет у этого ребенка: веселое или печальное?» Рис.4. Одевание: «Как ты думаешь, какое лицо будет у этого ребенка: веселое или печальное? Он (она) одевается». Рис.5. Игра со старшими детьми: «Как ты думаешь, какое лицо будет у этого ребенка: веселое или печальное? Он (она) играет со старшими детьми». Рис.6. Укладывание спать в одиночестве: «Как ты думаешь, какое лицо будет у этого ребенка: веселое или печальное? Он (она) идет спать». Рис.7. Умывание: «Как ты думаешь, какое лицо будет у этого ребенка: веселое или печальное? Он (она) в ванной». Рис.8. Выговор: «Как ты думаешь, какое лицо будет у этого ребенка: веселое или печальное?» Рис.9. Игнорирование: «Как ты думаешь, какое лицо будет у этого ребенка: веселое или печальное?» Рис.10. Агрессивное нападение: «Как ты думаешь, какое лицо будет у этого ребенка: веселое или печальное?» Рис.11. Собирание игрушек: «Как ты думаешь, какое лицо будет у этого ребенка: веселое или печальное? Он (она) убирает игрушки». Рис.12. Изоляция: «Как ты думаешь, какое лицо будет у этого ребенка: веселое или печальное?» Рис.13. Ребенок с родителями: «Как ты думаешь, какое лицо будет у этого ребенка: веселое или печальное? Он (она) со </w:t>
      </w:r>
      <w:proofErr w:type="gramStart"/>
      <w:r w:rsidRPr="007305E1">
        <w:rPr>
          <w:rFonts w:ascii="Times New Roman" w:hAnsi="Times New Roman" w:cs="Times New Roman"/>
          <w:sz w:val="24"/>
          <w:szCs w:val="24"/>
        </w:rPr>
        <w:t>своими</w:t>
      </w:r>
      <w:proofErr w:type="gramEnd"/>
      <w:r w:rsidRPr="007305E1">
        <w:rPr>
          <w:rFonts w:ascii="Times New Roman" w:hAnsi="Times New Roman" w:cs="Times New Roman"/>
          <w:sz w:val="24"/>
          <w:szCs w:val="24"/>
        </w:rPr>
        <w:t xml:space="preserve"> мамой и папой». Рис.14. Еда в одиночестве: «Как ты думаешь, какое лицо будет у этого ребенка: веселое или печальное? Он (она) ест». Выбор ребенком соответствующего лица и его словесные высказывания фиксируются в специальном протоколе.</w:t>
      </w:r>
    </w:p>
    <w:p w:rsidR="00C67403" w:rsidRPr="007305E1" w:rsidRDefault="00C67403" w:rsidP="00CD3E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67403" w:rsidRPr="007305E1" w:rsidRDefault="00C67403" w:rsidP="00CD3E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67403" w:rsidRPr="007305E1" w:rsidRDefault="00C67403" w:rsidP="00CD3E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67403" w:rsidRPr="007305E1" w:rsidRDefault="00C67403" w:rsidP="00CD3E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4324" w:rsidRPr="007305E1" w:rsidRDefault="007663AB" w:rsidP="009343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305E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633388" cy="2886323"/>
            <wp:effectExtent l="19050" t="0" r="4912" b="0"/>
            <wp:docPr id="175" name="Рисунок 175" descr="C:\Users\Arslan\Downloads\test-dorki-amen 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C:\Users\Arslan\Downloads\test-dorki-amen  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016" cy="288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00911" cy="2798859"/>
            <wp:effectExtent l="19050" t="0" r="0" b="0"/>
            <wp:docPr id="176" name="Рисунок 176" descr="C:\Users\Arslan\Downloads\test-dorki-amen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C:\Users\Arslan\Downloads\test-dorki-amen  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237" cy="2799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9893" cy="2597708"/>
            <wp:effectExtent l="19050" t="0" r="6957" b="0"/>
            <wp:docPr id="177" name="Рисунок 177" descr="C:\Users\Arslan\Downloads\test-dorki-amen 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C:\Users\Arslan\Downloads\test-dorki-amen  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3" cy="2605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5309" cy="2793513"/>
            <wp:effectExtent l="19050" t="0" r="6791" b="0"/>
            <wp:docPr id="178" name="Рисунок 178" descr="C:\Users\Arslan\Downloads\test-dorki-amen 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C:\Users\Arslan\Downloads\test-dorki-amen  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562" cy="2793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81553" cy="2621789"/>
            <wp:effectExtent l="19050" t="0" r="4347" b="0"/>
            <wp:docPr id="179" name="Рисунок 179" descr="C:\Users\Arslan\Downloads\test-dorki-amen 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C:\Users\Arslan\Downloads\test-dorki-amen  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029" cy="2624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84600" cy="2657701"/>
            <wp:effectExtent l="19050" t="0" r="1300" b="0"/>
            <wp:docPr id="180" name="Рисунок 180" descr="C:\Users\Arslan\Downloads\test-dorki-amen 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C:\Users\Arslan\Downloads\test-dorki-amen  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981" cy="2663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37256" cy="2205806"/>
            <wp:effectExtent l="19050" t="0" r="994" b="0"/>
            <wp:docPr id="181" name="Рисунок 181" descr="C:\Users\Arslan\Downloads\test-dorki-amen 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C:\Users\Arslan\Downloads\test-dorki-amen  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72" cy="220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1556" cy="3245161"/>
            <wp:effectExtent l="19050" t="0" r="6294" b="0"/>
            <wp:docPr id="182" name="Рисунок 182" descr="C:\Users\Arslan\Downloads\test-dorki-amen 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:\Users\Arslan\Downloads\test-dorki-amen  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391" cy="324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66626" cy="2950524"/>
            <wp:effectExtent l="19050" t="0" r="0" b="0"/>
            <wp:docPr id="183" name="Рисунок 183" descr="C:\Users\Arslan\Downloads\test-dorki-amen 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C:\Users\Arslan\Downloads\test-dorki-amen  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753" cy="295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86912" cy="2817386"/>
            <wp:effectExtent l="19050" t="0" r="0" b="0"/>
            <wp:docPr id="184" name="Рисунок 184" descr="C:\Users\Arslan\Downloads\test-dorki-amen 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C:\Users\Arslan\Downloads\test-dorki-amen  1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369" cy="2819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750918" cy="3119799"/>
            <wp:effectExtent l="19050" t="0" r="1682" b="0"/>
            <wp:docPr id="185" name="Рисунок 185" descr="C:\Users\Arslan\Downloads\test-dorki-amen 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C:\Users\Arslan\Downloads\test-dorki-amen  1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548" cy="3122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42764" cy="2544417"/>
            <wp:effectExtent l="19050" t="0" r="5036" b="0"/>
            <wp:docPr id="186" name="Рисунок 186" descr="C:\Users\Arslan\Downloads\test-dorki-amen 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:\Users\Arslan\Downloads\test-dorki-amen  1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492" cy="254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13403" cy="2148754"/>
            <wp:effectExtent l="19050" t="0" r="5797" b="0"/>
            <wp:docPr id="187" name="Рисунок 187" descr="C:\Users\Arslan\Downloads\test-dorki-amen 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C:\Users\Arslan\Downloads\test-dorki-amen  1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628" cy="2150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50074" cy="2395728"/>
            <wp:effectExtent l="19050" t="0" r="2476" b="0"/>
            <wp:docPr id="188" name="Рисунок 188" descr="C:\Users\Arslan\Downloads\test-dorki-amen 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C:\Users\Arslan\Downloads\test-dorki-amen  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419" cy="2398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37256" cy="2193683"/>
            <wp:effectExtent l="19050" t="0" r="994" b="0"/>
            <wp:docPr id="189" name="Рисунок 189" descr="C:\Users\Arslan\Downloads\test-dorki-amen 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:\Users\Arslan\Downloads\test-dorki-amen  15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392" cy="2195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96282" cy="2460506"/>
            <wp:effectExtent l="19050" t="0" r="0" b="0"/>
            <wp:docPr id="190" name="Рисунок 190" descr="C:\Users\Arslan\Downloads\test-dorki-amen 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C:\Users\Arslan\Downloads\test-dorki-amen  1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74" cy="2462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63259" cy="2741238"/>
            <wp:effectExtent l="19050" t="0" r="0" b="0"/>
            <wp:docPr id="191" name="Рисунок 191" descr="C:\Users\Arslan\Downloads\test-dorki-amen 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C:\Users\Arslan\Downloads\test-dorki-amen  1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838" cy="2744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07601" cy="2656703"/>
            <wp:effectExtent l="19050" t="0" r="0" b="0"/>
            <wp:docPr id="192" name="Рисунок 192" descr="C:\Users\Arslan\Downloads\test-dorki-amen 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:\Users\Arslan\Downloads\test-dorki-amen  18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338" cy="2661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29305" cy="2181127"/>
            <wp:effectExtent l="19050" t="0" r="8945" b="0"/>
            <wp:docPr id="193" name="Рисунок 193" descr="C:\Users\Arslan\Downloads\test-dorki-amen 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C:\Users\Arslan\Downloads\test-dorki-amen  19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336" cy="2184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9893" cy="2556535"/>
            <wp:effectExtent l="19050" t="0" r="6957" b="0"/>
            <wp:docPr id="194" name="Рисунок 194" descr="C:\Users\Arslan\Downloads\test-dorki-amen 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C:\Users\Arslan\Downloads\test-dorki-amen  20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367" cy="255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47357" cy="2750007"/>
            <wp:effectExtent l="19050" t="0" r="0" b="0"/>
            <wp:docPr id="195" name="Рисунок 195" descr="C:\Users\Arslan\Downloads\test-dorki-amen 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C:\Users\Arslan\Downloads\test-dorki-amen  2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475" cy="275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28087" cy="2528370"/>
            <wp:effectExtent l="19050" t="0" r="663" b="0"/>
            <wp:docPr id="196" name="Рисунок 196" descr="C:\Users\Arslan\Downloads\test-dorki-amen 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C:\Users\Arslan\Downloads\test-dorki-amen  22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98" cy="2530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245208" cy="2204590"/>
            <wp:effectExtent l="19050" t="0" r="0" b="0"/>
            <wp:docPr id="197" name="Рисунок 197" descr="C:\Users\Arslan\Downloads\test-dorki-amen  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C:\Users\Arslan\Downloads\test-dorki-amen  23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351" cy="2206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15552" cy="2689588"/>
            <wp:effectExtent l="19050" t="0" r="8448" b="0"/>
            <wp:docPr id="198" name="Рисунок 198" descr="C:\Users\Arslan\Downloads\test-dorki-amen  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C:\Users\Arslan\Downloads\test-dorki-amen  24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647" cy="269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67844" cy="2597669"/>
            <wp:effectExtent l="19050" t="0" r="0" b="0"/>
            <wp:docPr id="199" name="Рисунок 199" descr="C:\Users\Arslan\Downloads\test-dorki-amen  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C:\Users\Arslan\Downloads\test-dorki-amen  25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904" cy="2599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16769" cy="2346707"/>
            <wp:effectExtent l="19050" t="0" r="0" b="0"/>
            <wp:docPr id="200" name="Рисунок 200" descr="C:\Users\Arslan\Downloads\test-dorki-amen  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C:\Users\Arslan\Downloads\test-dorki-amen  26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0" cy="2348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06383" cy="3025457"/>
            <wp:effectExtent l="19050" t="0" r="8117" b="0"/>
            <wp:docPr id="201" name="Рисунок 201" descr="C:\Users\Arslan\Downloads\test-dorki-amen  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C:\Users\Arslan\Downloads\test-dorki-amen  27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409" cy="303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79163" cy="2795844"/>
            <wp:effectExtent l="19050" t="0" r="1987" b="0"/>
            <wp:docPr id="202" name="Рисунок 202" descr="C:\Users\Arslan\Downloads\test-dorki-amen  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C:\Users\Arslan\Downloads\test-dorki-amen  28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148" cy="2795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3E97" w:rsidRPr="007305E1">
        <w:rPr>
          <w:rFonts w:ascii="Times New Roman" w:hAnsi="Times New Roman" w:cs="Times New Roman"/>
          <w:sz w:val="24"/>
          <w:szCs w:val="24"/>
        </w:rPr>
        <w:br/>
      </w:r>
    </w:p>
    <w:p w:rsidR="00737BC8" w:rsidRPr="007305E1" w:rsidRDefault="00737BC8" w:rsidP="0093432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37BC8" w:rsidRPr="007305E1" w:rsidSect="00E54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54065"/>
    <w:multiLevelType w:val="multilevel"/>
    <w:tmpl w:val="2766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E76332"/>
    <w:multiLevelType w:val="multilevel"/>
    <w:tmpl w:val="762C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3222D1"/>
    <w:multiLevelType w:val="multilevel"/>
    <w:tmpl w:val="E086F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85748D"/>
    <w:multiLevelType w:val="multilevel"/>
    <w:tmpl w:val="40FEA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DF7979"/>
    <w:multiLevelType w:val="multilevel"/>
    <w:tmpl w:val="C8F2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C62F90"/>
    <w:multiLevelType w:val="multilevel"/>
    <w:tmpl w:val="CFEAF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21913"/>
    <w:multiLevelType w:val="multilevel"/>
    <w:tmpl w:val="53C4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8E1C94"/>
    <w:multiLevelType w:val="hybridMultilevel"/>
    <w:tmpl w:val="2DFEC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7509C7"/>
    <w:multiLevelType w:val="multilevel"/>
    <w:tmpl w:val="907A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C77E40"/>
    <w:multiLevelType w:val="multilevel"/>
    <w:tmpl w:val="6DB06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801A2F"/>
    <w:multiLevelType w:val="multilevel"/>
    <w:tmpl w:val="7552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0472EB"/>
    <w:multiLevelType w:val="multilevel"/>
    <w:tmpl w:val="E654E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BB7B46"/>
    <w:multiLevelType w:val="hybridMultilevel"/>
    <w:tmpl w:val="902C4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30083A"/>
    <w:multiLevelType w:val="multilevel"/>
    <w:tmpl w:val="A628B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9"/>
  </w:num>
  <w:num w:numId="5">
    <w:abstractNumId w:val="0"/>
  </w:num>
  <w:num w:numId="6">
    <w:abstractNumId w:val="1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13"/>
  </w:num>
  <w:num w:numId="13">
    <w:abstractNumId w:val="5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85ECC"/>
    <w:rsid w:val="0021268D"/>
    <w:rsid w:val="003747A0"/>
    <w:rsid w:val="00374AB3"/>
    <w:rsid w:val="003910DE"/>
    <w:rsid w:val="005142A4"/>
    <w:rsid w:val="00585ECC"/>
    <w:rsid w:val="005B63DF"/>
    <w:rsid w:val="00672907"/>
    <w:rsid w:val="006733A4"/>
    <w:rsid w:val="006A747D"/>
    <w:rsid w:val="006E643F"/>
    <w:rsid w:val="006F73F6"/>
    <w:rsid w:val="007305E1"/>
    <w:rsid w:val="00737BC8"/>
    <w:rsid w:val="007663AB"/>
    <w:rsid w:val="007F61F3"/>
    <w:rsid w:val="00820288"/>
    <w:rsid w:val="008D666D"/>
    <w:rsid w:val="00934324"/>
    <w:rsid w:val="009F4D5B"/>
    <w:rsid w:val="00B935F2"/>
    <w:rsid w:val="00BA7F7E"/>
    <w:rsid w:val="00C2425C"/>
    <w:rsid w:val="00C67403"/>
    <w:rsid w:val="00CB0BC9"/>
    <w:rsid w:val="00CB72E8"/>
    <w:rsid w:val="00CD3E97"/>
    <w:rsid w:val="00CE56F8"/>
    <w:rsid w:val="00CF260D"/>
    <w:rsid w:val="00D20BEF"/>
    <w:rsid w:val="00E476F3"/>
    <w:rsid w:val="00E54A4F"/>
    <w:rsid w:val="00EC32EB"/>
    <w:rsid w:val="00FA0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A4F"/>
  </w:style>
  <w:style w:type="paragraph" w:styleId="3">
    <w:name w:val="heading 3"/>
    <w:basedOn w:val="a"/>
    <w:link w:val="30"/>
    <w:uiPriority w:val="9"/>
    <w:qFormat/>
    <w:rsid w:val="003910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5ECC"/>
    <w:pPr>
      <w:spacing w:after="0" w:line="240" w:lineRule="auto"/>
    </w:pPr>
  </w:style>
  <w:style w:type="table" w:styleId="a4">
    <w:name w:val="Table Grid"/>
    <w:basedOn w:val="a1"/>
    <w:uiPriority w:val="59"/>
    <w:rsid w:val="005142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6E6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E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643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910D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TML">
    <w:name w:val="HTML Typewriter"/>
    <w:basedOn w:val="a0"/>
    <w:uiPriority w:val="99"/>
    <w:semiHidden/>
    <w:unhideWhenUsed/>
    <w:rsid w:val="003910DE"/>
    <w:rPr>
      <w:rFonts w:ascii="Courier New" w:eastAsia="Times New Roman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CF2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37B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3237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</w:div>
        <w:div w:id="1962029963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8759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10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0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1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4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5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0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7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63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83995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9502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4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0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6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5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2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2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0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16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2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4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1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02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4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03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6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5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9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1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3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6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0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5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54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7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5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8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6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7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5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9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73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0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8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30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9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74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97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791975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126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3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06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37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5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9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6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5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60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3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79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1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7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9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7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1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7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65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1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9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6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8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1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6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99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3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762214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4236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5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5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33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2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2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2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1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4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76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4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1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10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7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0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4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5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2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5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24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5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5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0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4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6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8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4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6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095142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925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13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9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9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80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10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29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2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322365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4783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7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4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62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1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34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4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3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11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4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87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9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3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1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7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5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8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37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0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6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5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0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0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3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6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30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2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1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323470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8529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5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6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00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3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9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0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8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3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4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76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2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7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66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43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0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4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1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7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86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32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1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3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2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7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1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9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93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067891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6203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9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660845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609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5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7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1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6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9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44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0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3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16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4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63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44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07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9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6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4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37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1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9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9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6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04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1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3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1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6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36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6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43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7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1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1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5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3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4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338287">
                  <w:marLeft w:val="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7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5885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52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80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633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110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724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312041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20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4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3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0093873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9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337806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87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46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773643">
                                  <w:marLeft w:val="0"/>
                                  <w:marRight w:val="0"/>
                                  <w:marTop w:val="75"/>
                                  <w:marBottom w:val="1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99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293725">
                                      <w:marLeft w:val="0"/>
                                      <w:marRight w:val="2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3964551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7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79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51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246711">
                                      <w:marLeft w:val="0"/>
                                      <w:marRight w:val="2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5307958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7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6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58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70276">
                                      <w:marLeft w:val="0"/>
                                      <w:marRight w:val="2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6305350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97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847763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07975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86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776220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24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072925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8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806224">
                                      <w:marLeft w:val="0"/>
                                      <w:marRight w:val="132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81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0662950">
                                      <w:marLeft w:val="0"/>
                                      <w:marRight w:val="132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33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5065848">
                                      <w:marLeft w:val="0"/>
                                      <w:marRight w:val="132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830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0752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174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2174804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1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8539460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9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02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4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418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306705">
                                          <w:marLeft w:val="0"/>
                                          <w:marRight w:val="0"/>
                                          <w:marTop w:val="0"/>
                                          <w:marBottom w:val="1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79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7292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4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1417663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9401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1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55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52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97109">
                                      <w:marLeft w:val="0"/>
                                      <w:marRight w:val="137"/>
                                      <w:marTop w:val="0"/>
                                      <w:marBottom w:val="125"/>
                                      <w:divBdr>
                                        <w:top w:val="single" w:sz="4" w:space="10" w:color="EAEAEA"/>
                                        <w:left w:val="single" w:sz="4" w:space="10" w:color="EAEAEA"/>
                                        <w:bottom w:val="single" w:sz="4" w:space="10" w:color="EAEAEA"/>
                                        <w:right w:val="single" w:sz="4" w:space="10" w:color="EAEAEA"/>
                                      </w:divBdr>
                                      <w:divsChild>
                                        <w:div w:id="1909460637">
                                          <w:marLeft w:val="0"/>
                                          <w:marRight w:val="0"/>
                                          <w:marTop w:val="0"/>
                                          <w:marBottom w:val="1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0452123">
                                      <w:marLeft w:val="0"/>
                                      <w:marRight w:val="137"/>
                                      <w:marTop w:val="0"/>
                                      <w:marBottom w:val="125"/>
                                      <w:divBdr>
                                        <w:top w:val="single" w:sz="4" w:space="10" w:color="EAEAEA"/>
                                        <w:left w:val="single" w:sz="4" w:space="10" w:color="EAEAEA"/>
                                        <w:bottom w:val="single" w:sz="4" w:space="10" w:color="EAEAEA"/>
                                        <w:right w:val="single" w:sz="4" w:space="10" w:color="EAEAEA"/>
                                      </w:divBdr>
                                      <w:divsChild>
                                        <w:div w:id="5331610">
                                          <w:marLeft w:val="0"/>
                                          <w:marRight w:val="0"/>
                                          <w:marTop w:val="0"/>
                                          <w:marBottom w:val="1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8701490">
                                      <w:marLeft w:val="0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single" w:sz="4" w:space="10" w:color="EAEAEA"/>
                                        <w:left w:val="single" w:sz="4" w:space="10" w:color="EAEAEA"/>
                                        <w:bottom w:val="single" w:sz="4" w:space="10" w:color="EAEAEA"/>
                                        <w:right w:val="single" w:sz="4" w:space="10" w:color="EAEAEA"/>
                                      </w:divBdr>
                                      <w:divsChild>
                                        <w:div w:id="1757364488">
                                          <w:marLeft w:val="0"/>
                                          <w:marRight w:val="0"/>
                                          <w:marTop w:val="0"/>
                                          <w:marBottom w:val="1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2483655">
                                      <w:marLeft w:val="0"/>
                                      <w:marRight w:val="137"/>
                                      <w:marTop w:val="0"/>
                                      <w:marBottom w:val="125"/>
                                      <w:divBdr>
                                        <w:top w:val="single" w:sz="4" w:space="10" w:color="EAEAEA"/>
                                        <w:left w:val="single" w:sz="4" w:space="10" w:color="EAEAEA"/>
                                        <w:bottom w:val="single" w:sz="4" w:space="10" w:color="EAEAEA"/>
                                        <w:right w:val="single" w:sz="4" w:space="10" w:color="EAEAEA"/>
                                      </w:divBdr>
                                      <w:divsChild>
                                        <w:div w:id="707998576">
                                          <w:marLeft w:val="0"/>
                                          <w:marRight w:val="0"/>
                                          <w:marTop w:val="0"/>
                                          <w:marBottom w:val="1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4644182">
                                      <w:marLeft w:val="0"/>
                                      <w:marRight w:val="137"/>
                                      <w:marTop w:val="0"/>
                                      <w:marBottom w:val="125"/>
                                      <w:divBdr>
                                        <w:top w:val="single" w:sz="4" w:space="10" w:color="EAEAEA"/>
                                        <w:left w:val="single" w:sz="4" w:space="10" w:color="EAEAEA"/>
                                        <w:bottom w:val="single" w:sz="4" w:space="10" w:color="EAEAEA"/>
                                        <w:right w:val="single" w:sz="4" w:space="10" w:color="EAEAEA"/>
                                      </w:divBdr>
                                      <w:divsChild>
                                        <w:div w:id="2031487756">
                                          <w:marLeft w:val="0"/>
                                          <w:marRight w:val="0"/>
                                          <w:marTop w:val="0"/>
                                          <w:marBottom w:val="1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162379">
                                      <w:marLeft w:val="0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single" w:sz="4" w:space="10" w:color="EAEAEA"/>
                                        <w:left w:val="single" w:sz="4" w:space="10" w:color="EAEAEA"/>
                                        <w:bottom w:val="single" w:sz="4" w:space="10" w:color="EAEAEA"/>
                                        <w:right w:val="single" w:sz="4" w:space="10" w:color="EAEAEA"/>
                                      </w:divBdr>
                                      <w:divsChild>
                                        <w:div w:id="883718563">
                                          <w:marLeft w:val="0"/>
                                          <w:marRight w:val="0"/>
                                          <w:marTop w:val="0"/>
                                          <w:marBottom w:val="1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1512815">
                                      <w:marLeft w:val="0"/>
                                      <w:marRight w:val="137"/>
                                      <w:marTop w:val="0"/>
                                      <w:marBottom w:val="125"/>
                                      <w:divBdr>
                                        <w:top w:val="single" w:sz="4" w:space="10" w:color="EAEAEA"/>
                                        <w:left w:val="single" w:sz="4" w:space="10" w:color="EAEAEA"/>
                                        <w:bottom w:val="single" w:sz="4" w:space="10" w:color="EAEAEA"/>
                                        <w:right w:val="single" w:sz="4" w:space="10" w:color="EAEAEA"/>
                                      </w:divBdr>
                                      <w:divsChild>
                                        <w:div w:id="2112818358">
                                          <w:marLeft w:val="0"/>
                                          <w:marRight w:val="0"/>
                                          <w:marTop w:val="0"/>
                                          <w:marBottom w:val="1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7316366">
                                      <w:marLeft w:val="0"/>
                                      <w:marRight w:val="137"/>
                                      <w:marTop w:val="0"/>
                                      <w:marBottom w:val="125"/>
                                      <w:divBdr>
                                        <w:top w:val="single" w:sz="4" w:space="10" w:color="EAEAEA"/>
                                        <w:left w:val="single" w:sz="4" w:space="10" w:color="EAEAEA"/>
                                        <w:bottom w:val="single" w:sz="4" w:space="10" w:color="EAEAEA"/>
                                        <w:right w:val="single" w:sz="4" w:space="10" w:color="EAEAEA"/>
                                      </w:divBdr>
                                      <w:divsChild>
                                        <w:div w:id="450172296">
                                          <w:marLeft w:val="0"/>
                                          <w:marRight w:val="0"/>
                                          <w:marTop w:val="0"/>
                                          <w:marBottom w:val="1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765610">
                                      <w:marLeft w:val="0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single" w:sz="4" w:space="8" w:color="EAEAEA"/>
                                        <w:left w:val="single" w:sz="4" w:space="8" w:color="EAEAEA"/>
                                        <w:bottom w:val="single" w:sz="4" w:space="8" w:color="EAEAEA"/>
                                        <w:right w:val="single" w:sz="4" w:space="8" w:color="EAEAE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28926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17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00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763339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0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6549">
                      <w:marLeft w:val="0"/>
                      <w:marRight w:val="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25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639923">
                      <w:marLeft w:val="0"/>
                      <w:marRight w:val="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4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5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428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39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7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26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56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2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903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74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80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705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06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5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92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8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32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7061687">
                      <w:marLeft w:val="0"/>
                      <w:marRight w:val="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73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785505">
                              <w:marLeft w:val="0"/>
                              <w:marRight w:val="0"/>
                              <w:marTop w:val="0"/>
                              <w:marBottom w:val="1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85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8326630">
                      <w:marLeft w:val="0"/>
                      <w:marRight w:val="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8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47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3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9823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1962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7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0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1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4133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4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5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66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849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96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603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07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297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543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286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781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2744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443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5147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3457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5061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2838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3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2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hyperlink" Target="http://www.vashpsixolog.ru/index.php/primary-school-age/92-adaptation-to-school/404-school-disadaptation-da-causes-and-ways-of-correction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Arslan</dc:creator>
  <cp:lastModifiedBy>пк</cp:lastModifiedBy>
  <cp:revision>2</cp:revision>
  <dcterms:created xsi:type="dcterms:W3CDTF">2021-10-07T09:28:00Z</dcterms:created>
  <dcterms:modified xsi:type="dcterms:W3CDTF">2021-10-07T09:28:00Z</dcterms:modified>
</cp:coreProperties>
</file>