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D0" w:rsidRPr="00807193" w:rsidRDefault="001F7FD0" w:rsidP="001F7FD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Справка</w:t>
      </w:r>
    </w:p>
    <w:p w:rsidR="001F7FD0" w:rsidRPr="00807193" w:rsidRDefault="001F7FD0" w:rsidP="001F7FD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80719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по общешкольному классному часу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0719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для учащихся начальных классов МБОУ «Кокрекская СОШ»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"Осторожно, гололёд!"</w:t>
      </w:r>
    </w:p>
    <w:p w:rsidR="001F7FD0" w:rsidRPr="00807193" w:rsidRDefault="001F7FD0" w:rsidP="001F7F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 Название мероприятия: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Урок безопасности "Осторожно, гололёд!" 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2. Дата проведения, класс: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22 декабря 2021 г., 1-4 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класс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3. Состав группы учащихся: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Охват  всех учащихся.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4. Вид деятельности: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Классный час "Осторожно, гололёд!" являет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ся частью системной работы,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запланирован в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учебн</w:t>
      </w:r>
      <w:proofErr w:type="gramStart"/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о-</w:t>
      </w:r>
      <w:proofErr w:type="gramEnd"/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воспитательном плане работы с обучающимися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1-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4 класса.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5. Цель проведения мероприятия: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данное мероприятие рассчитано на решение следующих задач классного коллектива и формирование качеств личности обучающихся: рассмотреть различные ситуации безопасности жизни и здоровья в зимнее время, познакомить обучающихся с правилами безопасного поведения во время гололёда.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II. Анализ подготовки мероприятия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проведения мероприятия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был составлен сценарий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план проведения. С 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учетом возрастных особенностей и целями воспитательной работы</w:t>
      </w:r>
      <w:r w:rsidR="00807193"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1-4 классов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При подготовке к мероприятию обучающиеся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учителя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проявили активность, самостоятельность и инициативу. Все обучающиеся заучивали слова по тексту сценария, на репетициях рассказывали свои слова с выражением.</w:t>
      </w:r>
      <w:r w:rsidRPr="001F7FD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Содержание этапов подготовительной работы: учитывая возрастные особенности обучающихся, в мероприятие были включены практические занятия, посильные для восприятия, игровые ситуации. Изготовлены были памятки « Правила поведения во время гололеда».</w:t>
      </w:r>
      <w:r w:rsidRPr="001F7FD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1F7FD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III. Анализ хода мероприятия</w:t>
      </w:r>
    </w:p>
    <w:p w:rsidR="001F7FD0" w:rsidRPr="001F7FD0" w:rsidRDefault="001F7FD0" w:rsidP="001F7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 вступительной части ознакомились с основными понятиями «гололед», «гололедица» и т.д. благодаря приготовленной презентации.</w:t>
      </w:r>
    </w:p>
    <w:p w:rsidR="001F7FD0" w:rsidRPr="001F7FD0" w:rsidRDefault="001F7FD0" w:rsidP="001F7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Работа в целом прошла содержательно, интересно и организованно.</w:t>
      </w:r>
    </w:p>
    <w:p w:rsidR="001F7FD0" w:rsidRPr="001F7FD0" w:rsidRDefault="001F7FD0" w:rsidP="001F7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ходе мероприятия обучающиеся приобрели знания лексического значения слов «гололёд», «обморожение». Мероприятие было направлено на формирование коммуникативных навыков, чувства товарищества, дружбы</w:t>
      </w:r>
    </w:p>
    <w:p w:rsidR="001F7FD0" w:rsidRPr="001F7FD0" w:rsidRDefault="001F7FD0" w:rsidP="001F7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Результативность проделанной работы заключается в том, что обучающиеся в ходе проведения практических занятий учились правилам поведения на водоёмах и дорогах в зимний период. Всем детям были розданы памятки « Правила поведения на льду».</w:t>
      </w:r>
    </w:p>
    <w:p w:rsidR="001F7FD0" w:rsidRPr="001F7FD0" w:rsidRDefault="00807193" w:rsidP="00807193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Учителя</w:t>
      </w:r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ходе проведения мероприятия акцентировала внимание </w:t>
      </w:r>
      <w:proofErr w:type="gramStart"/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обучающихся</w:t>
      </w:r>
      <w:proofErr w:type="gramEnd"/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правила поведения в зимний период, старалась развить чувство товарищества, взаимовыручки.</w:t>
      </w:r>
    </w:p>
    <w:p w:rsidR="001F7FD0" w:rsidRPr="001F7FD0" w:rsidRDefault="001F7FD0" w:rsidP="001F7F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Взаимоотношения м</w:t>
      </w:r>
      <w:r w:rsidR="00807193"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ежду обучающимися и учителями </w:t>
      </w:r>
      <w:r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добрые, соответствуют воспитательным задачам, возрастным и индивидуальным особенностям, уровню развития коллектива.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1F7FD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IV. Общая оценка воспитательного мероприятия</w:t>
      </w:r>
    </w:p>
    <w:p w:rsidR="001F7FD0" w:rsidRPr="001F7FD0" w:rsidRDefault="0088110C" w:rsidP="001F7F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Классным руководителям </w:t>
      </w:r>
      <w:bookmarkStart w:id="0" w:name="_GoBack"/>
      <w:bookmarkEnd w:id="0"/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целом удалось достигнуть поставленных целей и задач. Привлекать обучающихся к анализу ситуаций.</w:t>
      </w:r>
    </w:p>
    <w:p w:rsidR="001F7FD0" w:rsidRPr="001F7FD0" w:rsidRDefault="00807193" w:rsidP="001F7F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4" w:lineRule="atLeast"/>
        <w:ind w:left="275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</w:t>
      </w:r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всех </w:t>
      </w:r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детей </w:t>
      </w:r>
      <w:r w:rsidRPr="008071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параллелях </w:t>
      </w:r>
      <w:r w:rsidR="001F7FD0" w:rsidRPr="001F7FD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воспитательная ценность проведенной работы очень велика.</w:t>
      </w:r>
    </w:p>
    <w:p w:rsidR="001F7FD0" w:rsidRPr="001F7FD0" w:rsidRDefault="00807193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807193">
        <w:rPr>
          <w:rFonts w:ascii="Helvetica" w:eastAsia="Times New Roman" w:hAnsi="Helvetica" w:cs="Helvetica"/>
          <w:b/>
          <w:i/>
          <w:color w:val="212121"/>
          <w:sz w:val="24"/>
          <w:szCs w:val="24"/>
          <w:lang w:eastAsia="ru-RU"/>
        </w:rPr>
        <w:t>Заместитель по УВР  Магомедрасулов И.М.</w:t>
      </w:r>
      <w:r w:rsidR="001F7FD0" w:rsidRPr="001F7FD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  <w:t> </w:t>
      </w:r>
    </w:p>
    <w:p w:rsidR="001F7FD0" w:rsidRPr="001F7FD0" w:rsidRDefault="001F7FD0" w:rsidP="001F7FD0">
      <w:pPr>
        <w:shd w:val="clear" w:color="auto" w:fill="FFFFFF"/>
        <w:spacing w:after="0" w:line="294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1F7FD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1F7FD0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</w:t>
      </w:r>
    </w:p>
    <w:p w:rsidR="00720C15" w:rsidRDefault="00720C15"/>
    <w:sectPr w:rsidR="00720C15" w:rsidSect="0080719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788"/>
    <w:multiLevelType w:val="multilevel"/>
    <w:tmpl w:val="F790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63878"/>
    <w:multiLevelType w:val="multilevel"/>
    <w:tmpl w:val="12D0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D0"/>
    <w:rsid w:val="001F7FD0"/>
    <w:rsid w:val="00720C15"/>
    <w:rsid w:val="00807193"/>
    <w:rsid w:val="008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2021-12-23T07:21:00Z</dcterms:created>
  <dcterms:modified xsi:type="dcterms:W3CDTF">2022-01-11T05:48:00Z</dcterms:modified>
</cp:coreProperties>
</file>